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F6" w:rsidRPr="00D36CF6" w:rsidRDefault="00393017" w:rsidP="00D36CF6">
      <w:pPr>
        <w:spacing w:line="240" w:lineRule="auto"/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t>L</w:t>
      </w:r>
      <w:r w:rsidR="00D36CF6" w:rsidRPr="00D36CF6"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t>AITEHANKINNAN YLE</w:t>
      </w:r>
      <w:r w:rsidR="00D36CF6"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t>I</w:t>
      </w:r>
      <w:r w:rsidR="00D36CF6" w:rsidRPr="00D36CF6"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t>SET SOPIMUSEHDOT</w:t>
      </w:r>
    </w:p>
    <w:p w:rsidR="00D36CF6" w:rsidRDefault="00D36CF6" w:rsidP="00D36CF6">
      <w:pPr>
        <w:pStyle w:val="Luettelokappale"/>
        <w:numPr>
          <w:ilvl w:val="0"/>
          <w:numId w:val="1"/>
        </w:num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ostajan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 w:rsidRPr="003D3520">
        <w:rPr>
          <w:rFonts w:ascii="Arial" w:hAnsi="Arial" w:cs="Arial"/>
          <w:b/>
          <w:lang w:val="en-US"/>
        </w:rPr>
        <w:t>näkökulmasta</w:t>
      </w:r>
      <w:proofErr w:type="spellEnd"/>
    </w:p>
    <w:p w:rsidR="00D36CF6" w:rsidRPr="003D3520" w:rsidRDefault="00D36CF6" w:rsidP="00D36CF6">
      <w:pPr>
        <w:pStyle w:val="Luettelokappale"/>
        <w:rPr>
          <w:rFonts w:ascii="Arial" w:hAnsi="Arial" w:cs="Arial"/>
          <w:b/>
          <w:lang w:val="en-US"/>
        </w:rPr>
      </w:pPr>
    </w:p>
    <w:p w:rsidR="00D36CF6" w:rsidRDefault="00D36CF6" w:rsidP="00D36CF6">
      <w:pPr>
        <w:rPr>
          <w:rFonts w:ascii="Arial" w:hAnsi="Arial" w:cs="Arial"/>
        </w:rPr>
      </w:pPr>
      <w:r w:rsidRPr="00D36CF6">
        <w:rPr>
          <w:rFonts w:ascii="Arial" w:hAnsi="Arial" w:cs="Arial"/>
          <w:i/>
        </w:rPr>
        <w:t>Laitehankinnan yleiset sopimusehdot</w:t>
      </w:r>
      <w:r>
        <w:rPr>
          <w:rFonts w:ascii="Arial" w:hAnsi="Arial" w:cs="Arial"/>
        </w:rPr>
        <w:t xml:space="preserve"> </w:t>
      </w:r>
      <w:r w:rsidR="001E6E7C">
        <w:rPr>
          <w:rFonts w:ascii="Arial" w:hAnsi="Arial" w:cs="Arial"/>
        </w:rPr>
        <w:t>-</w:t>
      </w:r>
      <w:r>
        <w:rPr>
          <w:rFonts w:ascii="Arial" w:hAnsi="Arial" w:cs="Arial"/>
        </w:rPr>
        <w:t>sopimus</w:t>
      </w:r>
      <w:r w:rsidRPr="00553B5C">
        <w:rPr>
          <w:rFonts w:ascii="Arial" w:hAnsi="Arial" w:cs="Arial"/>
        </w:rPr>
        <w:t xml:space="preserve">pohja on tehty </w:t>
      </w:r>
      <w:r w:rsidR="00C34AB4">
        <w:rPr>
          <w:rFonts w:ascii="Arial" w:hAnsi="Arial" w:cs="Arial"/>
        </w:rPr>
        <w:t xml:space="preserve">selvästi </w:t>
      </w:r>
      <w:r>
        <w:rPr>
          <w:rFonts w:ascii="Arial" w:hAnsi="Arial" w:cs="Arial"/>
        </w:rPr>
        <w:t xml:space="preserve">ostajan </w:t>
      </w:r>
      <w:r w:rsidRPr="00553B5C">
        <w:rPr>
          <w:rFonts w:ascii="Arial" w:hAnsi="Arial" w:cs="Arial"/>
        </w:rPr>
        <w:t xml:space="preserve">näkökulmasta </w:t>
      </w:r>
      <w:r w:rsidR="001E6E7C">
        <w:rPr>
          <w:rFonts w:ascii="Arial" w:hAnsi="Arial" w:cs="Arial"/>
        </w:rPr>
        <w:t xml:space="preserve">tavarakaupan </w:t>
      </w:r>
      <w:r w:rsidRPr="00553B5C">
        <w:rPr>
          <w:rFonts w:ascii="Arial" w:hAnsi="Arial" w:cs="Arial"/>
        </w:rPr>
        <w:t>tilanteeseen, jossa o</w:t>
      </w:r>
      <w:r>
        <w:rPr>
          <w:rFonts w:ascii="Arial" w:hAnsi="Arial" w:cs="Arial"/>
        </w:rPr>
        <w:t xml:space="preserve">staja haluaa käyttää </w:t>
      </w:r>
      <w:r w:rsidR="004A0061">
        <w:rPr>
          <w:rFonts w:ascii="Arial" w:hAnsi="Arial" w:cs="Arial"/>
        </w:rPr>
        <w:t xml:space="preserve">hankinnoissaan </w:t>
      </w:r>
      <w:r>
        <w:rPr>
          <w:rFonts w:ascii="Arial" w:hAnsi="Arial" w:cs="Arial"/>
        </w:rPr>
        <w:t xml:space="preserve">omia tiukkoja vakioehtojaan ja varsinainen toimitussopimus on </w:t>
      </w:r>
      <w:r w:rsidR="001E6E7C">
        <w:rPr>
          <w:rFonts w:ascii="Arial" w:hAnsi="Arial" w:cs="Arial"/>
        </w:rPr>
        <w:t xml:space="preserve">erillinen </w:t>
      </w:r>
      <w:r>
        <w:rPr>
          <w:rFonts w:ascii="Arial" w:hAnsi="Arial" w:cs="Arial"/>
        </w:rPr>
        <w:t>lyhy</w:t>
      </w:r>
      <w:r w:rsidR="001E6E7C">
        <w:rPr>
          <w:rFonts w:ascii="Arial" w:hAnsi="Arial" w:cs="Arial"/>
        </w:rPr>
        <w:t>ehkö</w:t>
      </w:r>
      <w:r>
        <w:rPr>
          <w:rFonts w:ascii="Arial" w:hAnsi="Arial" w:cs="Arial"/>
        </w:rPr>
        <w:t xml:space="preserve"> ja lähinnä hinnat ja toimitusmäärät yksilöivä dokumentti. </w:t>
      </w:r>
    </w:p>
    <w:p w:rsidR="00D36CF6" w:rsidRDefault="00D36CF6" w:rsidP="00D36CF6">
      <w:pPr>
        <w:rPr>
          <w:rFonts w:ascii="Arial" w:hAnsi="Arial" w:cs="Arial"/>
        </w:rPr>
      </w:pPr>
      <w:r w:rsidRPr="00553B5C">
        <w:rPr>
          <w:rFonts w:ascii="Arial" w:hAnsi="Arial" w:cs="Arial"/>
        </w:rPr>
        <w:t>Sopimuspohjan kaikki kohdat tulee tarkistaa ja muuttaa vastaamaan käytännön tilannetta; on myös huomioitava, että yhden sopimuskohdan muuttaminen yleensä vaikuttaa myös sopimuksen muihin lausekkeisiin ja lisämuutokset ovat tällöin tarpeen.</w:t>
      </w:r>
    </w:p>
    <w:p w:rsidR="00D36CF6" w:rsidRPr="00553B5C" w:rsidRDefault="00D36CF6" w:rsidP="00D36CF6">
      <w:pPr>
        <w:rPr>
          <w:rFonts w:ascii="Arial" w:hAnsi="Arial" w:cs="Arial"/>
        </w:rPr>
      </w:pPr>
    </w:p>
    <w:p w:rsidR="00D36CF6" w:rsidRPr="000F66D0" w:rsidRDefault="00D36CF6" w:rsidP="00D36CF6">
      <w:pPr>
        <w:rPr>
          <w:rFonts w:ascii="Arial" w:hAnsi="Arial" w:cs="Arial"/>
          <w:b/>
          <w:color w:val="FF0000"/>
        </w:rPr>
      </w:pPr>
      <w:r w:rsidRPr="000F66D0">
        <w:rPr>
          <w:rFonts w:ascii="Arial" w:hAnsi="Arial" w:cs="Arial"/>
          <w:b/>
          <w:color w:val="FF0000"/>
        </w:rPr>
        <w:t>HUOM.! Tämä sopimuspohja ei sovellu käytettäväksi käytännön tilanteisiin ilman sopimusjuridisen asiantuntijan tarkistusta ja korjauksia.</w:t>
      </w:r>
    </w:p>
    <w:p w:rsidR="00D36CF6" w:rsidRDefault="00D36CF6" w:rsidP="00D36CF6">
      <w:pPr>
        <w:rPr>
          <w:rFonts w:ascii="Arial" w:hAnsi="Arial" w:cs="Arial"/>
        </w:rPr>
      </w:pPr>
      <w:r w:rsidRPr="003D3520">
        <w:rPr>
          <w:rFonts w:ascii="Arial" w:hAnsi="Arial" w:cs="Arial"/>
        </w:rPr>
        <w:t xml:space="preserve">      </w:t>
      </w:r>
      <w:r w:rsidRPr="003D3520">
        <w:rPr>
          <w:rFonts w:ascii="Arial" w:hAnsi="Arial" w:cs="Arial"/>
        </w:rPr>
        <w:tab/>
      </w:r>
    </w:p>
    <w:p w:rsidR="00D36CF6" w:rsidRDefault="00D36CF6" w:rsidP="00D36CF6">
      <w:pPr>
        <w:rPr>
          <w:rFonts w:ascii="Arial" w:hAnsi="Arial" w:cs="Arial"/>
        </w:rPr>
      </w:pPr>
    </w:p>
    <w:p w:rsidR="00D36CF6" w:rsidRPr="00D36CF6" w:rsidRDefault="00D36CF6" w:rsidP="00D36CF6">
      <w:pPr>
        <w:rPr>
          <w:rFonts w:ascii="Arial" w:hAnsi="Arial" w:cs="Arial"/>
          <w:b/>
          <w:i/>
          <w:color w:val="FF0000"/>
        </w:rPr>
      </w:pPr>
      <w:r w:rsidRPr="003D3520">
        <w:rPr>
          <w:rFonts w:ascii="Arial" w:hAnsi="Arial" w:cs="Arial"/>
        </w:rPr>
        <w:tab/>
      </w:r>
      <w:r w:rsidRPr="003D3520">
        <w:rPr>
          <w:rFonts w:ascii="Arial" w:hAnsi="Arial" w:cs="Arial"/>
        </w:rPr>
        <w:tab/>
      </w:r>
      <w:r w:rsidRPr="003D35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6CF6">
        <w:rPr>
          <w:rFonts w:ascii="Arial" w:hAnsi="Arial" w:cs="Arial"/>
          <w:i/>
          <w:color w:val="FF0000"/>
        </w:rPr>
        <w:t xml:space="preserve">DRAFT 0.1 - </w:t>
      </w:r>
      <w:proofErr w:type="spellStart"/>
      <w:r w:rsidRPr="00D36CF6">
        <w:rPr>
          <w:rFonts w:ascii="Arial" w:hAnsi="Arial" w:cs="Arial"/>
          <w:i/>
          <w:color w:val="FF0000"/>
        </w:rPr>
        <w:t>January</w:t>
      </w:r>
      <w:proofErr w:type="spellEnd"/>
      <w:r w:rsidRPr="00D36CF6">
        <w:rPr>
          <w:rFonts w:ascii="Arial" w:hAnsi="Arial" w:cs="Arial"/>
          <w:i/>
          <w:color w:val="FF0000"/>
        </w:rPr>
        <w:t xml:space="preserve"> __, 20__</w:t>
      </w:r>
    </w:p>
    <w:p w:rsidR="00D36CF6" w:rsidRDefault="00D36CF6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36CF6" w:rsidRPr="00D36CF6" w:rsidRDefault="00D36CF6" w:rsidP="00D36CF6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36CF6">
        <w:rPr>
          <w:rFonts w:ascii="Times New Roman" w:hAnsi="Times New Roman" w:cs="Times New Roman"/>
          <w:b/>
          <w:sz w:val="40"/>
          <w:szCs w:val="40"/>
          <w:u w:val="single"/>
        </w:rPr>
        <w:t>LAITEHANKINNAN YLEISET SOPIMUSEHDOT</w:t>
      </w:r>
    </w:p>
    <w:p w:rsidR="00D36CF6" w:rsidRDefault="00D36CF6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1. SOVELTAMINEN</w:t>
      </w:r>
    </w:p>
    <w:p w:rsidR="007029E1" w:rsidRP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 xml:space="preserve">Näissä </w:t>
      </w:r>
      <w:r w:rsidR="007B65A5">
        <w:rPr>
          <w:rFonts w:ascii="Times New Roman" w:hAnsi="Times New Roman" w:cs="Times New Roman"/>
          <w:sz w:val="20"/>
          <w:szCs w:val="20"/>
        </w:rPr>
        <w:t>laite</w:t>
      </w:r>
      <w:r w:rsidRPr="007029E1">
        <w:rPr>
          <w:rFonts w:ascii="Times New Roman" w:hAnsi="Times New Roman" w:cs="Times New Roman"/>
          <w:sz w:val="20"/>
          <w:szCs w:val="20"/>
        </w:rPr>
        <w:t>hankintaehdoissa “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Tilaaja</w:t>
      </w:r>
      <w:r w:rsidRPr="007029E1">
        <w:rPr>
          <w:rFonts w:ascii="Times New Roman" w:hAnsi="Times New Roman" w:cs="Times New Roman"/>
          <w:sz w:val="20"/>
          <w:szCs w:val="20"/>
        </w:rPr>
        <w:t xml:space="preserve">” tarkoittaa </w:t>
      </w:r>
      <w:proofErr w:type="spellStart"/>
      <w:r w:rsidR="007029E1">
        <w:rPr>
          <w:rFonts w:ascii="Times New Roman" w:hAnsi="Times New Roman" w:cs="Times New Roman"/>
          <w:sz w:val="20"/>
          <w:szCs w:val="20"/>
        </w:rPr>
        <w:t>Bolag</w:t>
      </w:r>
      <w:proofErr w:type="spellEnd"/>
      <w:r w:rsidRPr="007029E1">
        <w:rPr>
          <w:rFonts w:ascii="Times New Roman" w:hAnsi="Times New Roman" w:cs="Times New Roman"/>
          <w:sz w:val="20"/>
          <w:szCs w:val="20"/>
        </w:rPr>
        <w:t xml:space="preserve"> Oy:tä tai muuta </w:t>
      </w:r>
      <w:proofErr w:type="spellStart"/>
      <w:r w:rsidR="007029E1">
        <w:rPr>
          <w:rFonts w:ascii="Times New Roman" w:hAnsi="Times New Roman" w:cs="Times New Roman"/>
          <w:sz w:val="20"/>
          <w:szCs w:val="20"/>
        </w:rPr>
        <w:t>Bolag</w:t>
      </w:r>
      <w:r w:rsidRPr="007029E1">
        <w:rPr>
          <w:rFonts w:ascii="Times New Roman" w:hAnsi="Times New Roman" w:cs="Times New Roman"/>
          <w:sz w:val="20"/>
          <w:szCs w:val="20"/>
        </w:rPr>
        <w:t>-konserniin</w:t>
      </w:r>
      <w:proofErr w:type="spellEnd"/>
      <w:r w:rsidRPr="007029E1">
        <w:rPr>
          <w:rFonts w:ascii="Times New Roman" w:hAnsi="Times New Roman" w:cs="Times New Roman"/>
          <w:sz w:val="20"/>
          <w:szCs w:val="20"/>
        </w:rPr>
        <w:t xml:space="preserve"> kuuluvaa yhtiötä tai yhteisöä ja ”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Toimittaja</w:t>
      </w:r>
      <w:r w:rsidRPr="007029E1">
        <w:rPr>
          <w:rFonts w:ascii="Times New Roman" w:hAnsi="Times New Roman" w:cs="Times New Roman"/>
          <w:sz w:val="20"/>
          <w:szCs w:val="20"/>
        </w:rPr>
        <w:t>” Toimitussopimuksessa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 xml:space="preserve">mainittua toimittajaa. 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”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Osapuolella</w:t>
      </w:r>
      <w:r w:rsidRPr="007029E1">
        <w:rPr>
          <w:rFonts w:ascii="Times New Roman" w:hAnsi="Times New Roman" w:cs="Times New Roman"/>
          <w:sz w:val="20"/>
          <w:szCs w:val="20"/>
        </w:rPr>
        <w:t xml:space="preserve">” tarkoitetaan Tilaajaa tai Toimittajaa </w:t>
      </w:r>
      <w:proofErr w:type="spellStart"/>
      <w:r w:rsidRPr="007029E1">
        <w:rPr>
          <w:rFonts w:ascii="Times New Roman" w:hAnsi="Times New Roman" w:cs="Times New Roman"/>
          <w:sz w:val="20"/>
          <w:szCs w:val="20"/>
        </w:rPr>
        <w:t>ja”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Osapuolilla</w:t>
      </w:r>
      <w:proofErr w:type="spellEnd"/>
      <w:r w:rsidRPr="007029E1">
        <w:rPr>
          <w:rFonts w:ascii="Times New Roman" w:hAnsi="Times New Roman" w:cs="Times New Roman"/>
          <w:sz w:val="20"/>
          <w:szCs w:val="20"/>
        </w:rPr>
        <w:t>” Tilaajaa ja Toimittajaa yhdessä.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”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Toimitussopimuksella</w:t>
      </w:r>
      <w:r w:rsidRPr="007029E1">
        <w:rPr>
          <w:rFonts w:ascii="Times New Roman" w:hAnsi="Times New Roman" w:cs="Times New Roman"/>
          <w:sz w:val="20"/>
          <w:szCs w:val="20"/>
        </w:rPr>
        <w:t>” tarkoitetaan Osapuolten välillä solmittua kirjallista tavaratoimitussopimusta ja/tai vahvistettua tilausta sisältäen mahdolliset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liitteet sekä sovitut muutokset ja lisäykset.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”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Tavaralla</w:t>
      </w:r>
      <w:r w:rsidRPr="007029E1">
        <w:rPr>
          <w:rFonts w:ascii="Times New Roman" w:hAnsi="Times New Roman" w:cs="Times New Roman"/>
          <w:sz w:val="20"/>
          <w:szCs w:val="20"/>
        </w:rPr>
        <w:t>” tarkoitetaan Toimitussopimuksessa määriteltyä Toimittajan suoritusvelvollisuuden</w:t>
      </w: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sisältönä olevaa toimitusta.</w:t>
      </w:r>
    </w:p>
    <w:p w:rsidR="007029E1" w:rsidRP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 xml:space="preserve">Näitä </w:t>
      </w:r>
      <w:r w:rsidR="007B65A5">
        <w:rPr>
          <w:rFonts w:ascii="Times New Roman" w:hAnsi="Times New Roman" w:cs="Times New Roman"/>
          <w:sz w:val="20"/>
          <w:szCs w:val="20"/>
        </w:rPr>
        <w:t>laite</w:t>
      </w:r>
      <w:r w:rsidRPr="007029E1">
        <w:rPr>
          <w:rFonts w:ascii="Times New Roman" w:hAnsi="Times New Roman" w:cs="Times New Roman"/>
          <w:sz w:val="20"/>
          <w:szCs w:val="20"/>
        </w:rPr>
        <w:t>hankintaehtoja sovelletaan, mikäli niitä ei Osapuolten välisellä kirjallisella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sopimuksella muuteta.</w:t>
      </w: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Sopimusasiakirjojen pätevyysjärjestyksessä nämä hankintaehdot pätevät Toimitussopimuksen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jälkeen ennen muita liitteitä, ellei Toimitussopimuksessa toisin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määrätä.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29E1" w:rsidRP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2. TARJOUS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Toimittajan tarjouksen tulee olla tarjouspyynnön mukainen ja sitova.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3. TILAUSVAHVISTUS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 xml:space="preserve">Toimittajan on lähetettävä Tilaajalle kirjallinen tilausvahvistus </w:t>
      </w:r>
      <w:r w:rsidR="007029E1">
        <w:rPr>
          <w:rFonts w:ascii="Times New Roman" w:hAnsi="Times New Roman" w:cs="Times New Roman"/>
          <w:sz w:val="20"/>
          <w:szCs w:val="20"/>
        </w:rPr>
        <w:t>kolmen (3)</w:t>
      </w:r>
      <w:r w:rsidRPr="007029E1">
        <w:rPr>
          <w:rFonts w:ascii="Times New Roman" w:hAnsi="Times New Roman" w:cs="Times New Roman"/>
          <w:sz w:val="20"/>
          <w:szCs w:val="20"/>
        </w:rPr>
        <w:t xml:space="preserve"> työpäivän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kuluessa tilauksen vastaanottamisesta. Jos Toimittaja ei edellä mainitussa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ajassa ilmoita, ettei se hyväksy tilausta, katsotaan Toimittajan hyväksyneen tilauksen.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Tilausvahvistuksen tulee vahvistaa tilauksen ehdot sellaisinaan. Niistä poikkeavat,</w:t>
      </w:r>
      <w:r w:rsidR="00774856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Toimittajan tilausvahvistukseen kirjoittamat, painamat tai liittämät lisäehdot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ovat pätemättömät, ellei Tilaaja erikseen kirjallisesti ilmoita niitä hyväksyvänsä.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4. HINNAT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“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Hinnalla</w:t>
      </w:r>
      <w:r w:rsidRPr="007029E1">
        <w:rPr>
          <w:rFonts w:ascii="Times New Roman" w:hAnsi="Times New Roman" w:cs="Times New Roman"/>
          <w:sz w:val="20"/>
          <w:szCs w:val="20"/>
        </w:rPr>
        <w:t>” tarkoitetaan Toimitussopimuksessa määritettyä hintaa, jonka Tilaaja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maksaa Toimittajalle Tavaran toimittamisesta. Hinta sisältää täyden korvauksen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kaikista Toimitussopimuksen mukaisista Toimittajalle kuuluvista velvoitteista eikä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Toimittajalla ole niiltä osin oikeutta lisäveloitukseen. Hintaa ei voi muuttaa ilman</w:t>
      </w:r>
    </w:p>
    <w:p w:rsid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molemminpuolista kirjallista sopimusta.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Hinta sisältää verot, tullit ja muut viranomaismaksut, pois lukien arvonlisävero,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ellei tämä selvästi sisälly Toimitussopimuksen mukaiseen hintaan.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774856">
        <w:rPr>
          <w:rFonts w:ascii="Times New Roman" w:hAnsi="Times New Roman" w:cs="Times New Roman"/>
          <w:b/>
          <w:bCs/>
          <w:sz w:val="20"/>
          <w:szCs w:val="20"/>
        </w:rPr>
        <w:t>TEKNINEN MATERIAALI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Kaikkien tarjoukseen liittyvien</w:t>
      </w:r>
      <w:r w:rsidR="00774856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luetteloi</w:t>
      </w:r>
      <w:r w:rsidR="00774856">
        <w:rPr>
          <w:rFonts w:ascii="Times New Roman" w:hAnsi="Times New Roman" w:cs="Times New Roman"/>
          <w:sz w:val="20"/>
          <w:szCs w:val="20"/>
        </w:rPr>
        <w:t xml:space="preserve">ssa ja kuvausdokumenteissa </w:t>
      </w:r>
      <w:r w:rsidRPr="007029E1">
        <w:rPr>
          <w:rFonts w:ascii="Times New Roman" w:hAnsi="Times New Roman" w:cs="Times New Roman"/>
          <w:sz w:val="20"/>
          <w:szCs w:val="20"/>
        </w:rPr>
        <w:t>esi</w:t>
      </w:r>
      <w:r w:rsidR="00774856">
        <w:rPr>
          <w:rFonts w:ascii="Times New Roman" w:hAnsi="Times New Roman" w:cs="Times New Roman"/>
          <w:sz w:val="20"/>
          <w:szCs w:val="20"/>
        </w:rPr>
        <w:t xml:space="preserve">lle tuotuja </w:t>
      </w:r>
      <w:r w:rsidRPr="007029E1">
        <w:rPr>
          <w:rFonts w:ascii="Times New Roman" w:hAnsi="Times New Roman" w:cs="Times New Roman"/>
          <w:sz w:val="20"/>
          <w:szCs w:val="20"/>
        </w:rPr>
        <w:t>suorituskykyä, teknisiä ja muita yksityiskohtia koskevien tietojen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katsotaan olevan sitovia.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Kumpikin Osapuoli vastaa antamiensa suunnitelmien, asiakirjojen, dokumenttien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ja tietojen oikeellisuudesta ja täsmällisyydestä. Toimittaja kuitenkin sitoutuu</w:t>
      </w: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viipymättä tarkastamaan Tilaajan sille toimittamat suunnitelmat ja piirustukset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asianmukaista huolellisuutta noudattaen sekä kirjallisesti ilmoittamaan tarkastuksen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yhteydessä havaitsemistaan epäjohdonmukaisuuksista, virheistä ja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puutteista. Mikäli Toimittaja ei ole näin menetellyt, hän menettää oikeutensa vedota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seikkaan, jonka hän huolellisesti toimiessaan olisi havainnut.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29E1" w:rsidRP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6. PATENTTI- JA MUUT TEOLLISOIKEUDET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Toimittaja vastaa siitä, että Tavaroiden käyttäminen tai edelleen luovuttaminen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ei aiheuta kolmannen osapuolen tekijänoikeuden, patentti-, tavaramerkki- tai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mallioikeuden taikka muiden immateriaalioikeuksien loukkaamista. Toimittaja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vastaa Tilaajalle ja loppuasiakkaalle kaikista mahdollisen loukkauksen aiheuttamista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vahingoista, mukaan lukien loukkausta koskevaa väitettä vastaan puolustautumisesta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ja asian selvittämisestä aiheutuvat kulut.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74856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7449F1" w:rsidRPr="007029E1">
        <w:rPr>
          <w:rFonts w:ascii="Times New Roman" w:hAnsi="Times New Roman" w:cs="Times New Roman"/>
          <w:b/>
          <w:bCs/>
          <w:sz w:val="20"/>
          <w:szCs w:val="20"/>
        </w:rPr>
        <w:t>. SUUNNITTELUN JA VALMISTUKSEN VALVONTA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Tilaajalla tai hänen valtuuttamallaan on oikeus tarkastaa Tavaran suunnittelua,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valmistumista ja niiden edistymistä normaalina työaikana.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Jos havaitaan, että Tavara on virheellinen tai ettei se muutoin ole Toimitussopimuksen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mukainen, on Toimittaja velvollinen välittömästi korjaamaan mahdolliset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virheet omalla kustannuksellaan. Tilaajan ennen kaupantekoa tai ennen Tavaran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toimittamista suorittamat tarkastukset ja valvonta tai piirustusten hyväksyminen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eivät vähennä Toimittajan velvollisuuksia ja vastuuta.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74856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7449F1" w:rsidRPr="007029E1">
        <w:rPr>
          <w:rFonts w:ascii="Times New Roman" w:hAnsi="Times New Roman" w:cs="Times New Roman"/>
          <w:b/>
          <w:bCs/>
          <w:sz w:val="20"/>
          <w:szCs w:val="20"/>
        </w:rPr>
        <w:t>. TAVARAN PAKKAUS JA MERKITSEMINEN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74856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7449F1" w:rsidRPr="007029E1">
        <w:rPr>
          <w:rFonts w:ascii="Times New Roman" w:hAnsi="Times New Roman" w:cs="Times New Roman"/>
          <w:sz w:val="20"/>
          <w:szCs w:val="20"/>
        </w:rPr>
        <w:t>.1 TAVARAN PAKKAUS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Tarjouksissa ja Toimitussopimuksessa mainittuihin hintoihin sisältyvät kustannukset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sellaisista pakkauksista, jotka ovat tarpeen tavaran likaantumisen, vahingoittumisen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tai huononemisen estämiseksi normaalin kuljetuksen, -käsittelyn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ja varastoinnin aikana.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Pakkausmateriaalin suhteen on noudatettava Tilaajan ja loppuasiakkaan mahdollisia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tapauskohtaisesti erikseen antamia ohjeita.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74856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7449F1" w:rsidRPr="007029E1">
        <w:rPr>
          <w:rFonts w:ascii="Times New Roman" w:hAnsi="Times New Roman" w:cs="Times New Roman"/>
          <w:sz w:val="20"/>
          <w:szCs w:val="20"/>
        </w:rPr>
        <w:t>.2 TAVARAN MERKITSEMINEN</w:t>
      </w:r>
    </w:p>
    <w:p w:rsid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 xml:space="preserve">Kaikki toimitukseen sisältyvien </w:t>
      </w:r>
      <w:r w:rsidR="001E6E7C">
        <w:rPr>
          <w:rFonts w:ascii="Times New Roman" w:hAnsi="Times New Roman" w:cs="Times New Roman"/>
          <w:sz w:val="20"/>
          <w:szCs w:val="20"/>
        </w:rPr>
        <w:t>pakkasten</w:t>
      </w:r>
      <w:r w:rsidRPr="007029E1">
        <w:rPr>
          <w:rFonts w:ascii="Times New Roman" w:hAnsi="Times New Roman" w:cs="Times New Roman"/>
          <w:sz w:val="20"/>
          <w:szCs w:val="20"/>
        </w:rPr>
        <w:t xml:space="preserve"> tulee olla selvästi merkittyjä toimitusosoitteella,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tilausnumerolla</w:t>
      </w:r>
      <w:r w:rsidR="001E6E7C">
        <w:rPr>
          <w:rFonts w:ascii="Times New Roman" w:hAnsi="Times New Roman" w:cs="Times New Roman"/>
          <w:sz w:val="20"/>
          <w:szCs w:val="20"/>
        </w:rPr>
        <w:t xml:space="preserve"> ja</w:t>
      </w:r>
      <w:r w:rsidRPr="007029E1">
        <w:rPr>
          <w:rFonts w:ascii="Times New Roman" w:hAnsi="Times New Roman" w:cs="Times New Roman"/>
          <w:sz w:val="20"/>
          <w:szCs w:val="20"/>
        </w:rPr>
        <w:t xml:space="preserve"> työnumerolla.</w:t>
      </w:r>
      <w:r w:rsidR="007029E1">
        <w:rPr>
          <w:rFonts w:ascii="Times New Roman" w:hAnsi="Times New Roman" w:cs="Times New Roman"/>
          <w:sz w:val="20"/>
          <w:szCs w:val="20"/>
        </w:rPr>
        <w:t xml:space="preserve"> L</w:t>
      </w:r>
      <w:r w:rsidRPr="007029E1">
        <w:rPr>
          <w:rFonts w:ascii="Times New Roman" w:hAnsi="Times New Roman" w:cs="Times New Roman"/>
          <w:sz w:val="20"/>
          <w:szCs w:val="20"/>
        </w:rPr>
        <w:t>ähetysluettelo on sijoitettava helposti löydettävään ja näkyvään paikkaan lähetyksessä.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 xml:space="preserve"> 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74856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7449F1" w:rsidRPr="007029E1">
        <w:rPr>
          <w:rFonts w:ascii="Times New Roman" w:hAnsi="Times New Roman" w:cs="Times New Roman"/>
          <w:sz w:val="20"/>
          <w:szCs w:val="20"/>
        </w:rPr>
        <w:t>.3 OSATOIMITUSTEN JAKAMINEN</w:t>
      </w: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Toimittaja ei saa ilman Tilaajan kirjallista suostumusta jakaa yksittäistä osatoimitusta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 xml:space="preserve">eri osatoimituksiin 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29E1" w:rsidRP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74856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449F1" w:rsidRPr="007029E1">
        <w:rPr>
          <w:rFonts w:ascii="Times New Roman" w:hAnsi="Times New Roman" w:cs="Times New Roman"/>
          <w:b/>
          <w:bCs/>
          <w:sz w:val="20"/>
          <w:szCs w:val="20"/>
        </w:rPr>
        <w:t>. TOIMITUSAIKA</w:t>
      </w:r>
    </w:p>
    <w:p w:rsidR="00774856" w:rsidRDefault="00774856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Elleivät Osapuolet ole sopineet Tavaran täsmällisestä toimituspäivästä vaan ainoastaan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ajanjaksosta, jonka kuluessa toimitus tapahtuu, katsotaan toimitusajan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alkavan Toimitussopimuksen voimaantulohetkestä. Toimituspäivällä tarkoitetaan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päivämäärää, jolloin Tavata saapuu toimitusosoitteeseen.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Toimitussopimuksen voimaantulohetken jälkeen Toimittajan on ryhdyttävä kaikkiin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tarpeellisiin toimenpiteisiin toimituksen suunnittelemiseksi ja valmistamiseksi.</w:t>
      </w:r>
    </w:p>
    <w:p w:rsidR="00774856" w:rsidRDefault="00774856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Tilaajalla ei ole velvollisuutta vastaanottaa sovitusta poikkeavaa Tavaraa.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Milloin on ilmeistä, että toimitus on vaarassa kokonaan tai osittain viivästyä, on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 velvollinen viipymättä ilmoittamaan siitä kirjallisesti Tilaajalle, ilmoittaen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samalla viivästyksen syyn ja arvioidun uuden toimituspäivän. Toimittajan on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välittömästi ryhdyttävä omalla kustannuksellaan kaikkiin mahdollisiin toimenpiteisiin,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mukaan lukien yli- ja vuorotyö, viivästyksen välttämiseksi tai poistamiseksi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sekä viivästyksen haittojen poistamiseksi. Jos Toimittaja laiminlyö edellä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mainittuja toimenpiteitä, on Tilaajalla oikeus teettää tarvittavat toimenpiteet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Toimittajan kustannuksella ja vastuulla edellyttäen, että Tilaaja menettelee huolellisesti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 xml:space="preserve">ja on ilmoittanut asiasta Toimittajalle. Tämä kohta </w:t>
      </w:r>
      <w:r w:rsidR="00774856">
        <w:rPr>
          <w:rFonts w:ascii="Times New Roman" w:hAnsi="Times New Roman" w:cs="Times New Roman"/>
          <w:sz w:val="20"/>
          <w:szCs w:val="20"/>
        </w:rPr>
        <w:t>9</w:t>
      </w:r>
      <w:r w:rsidRPr="007029E1">
        <w:rPr>
          <w:rFonts w:ascii="Times New Roman" w:hAnsi="Times New Roman" w:cs="Times New Roman"/>
          <w:sz w:val="20"/>
          <w:szCs w:val="20"/>
        </w:rPr>
        <w:t xml:space="preserve"> ei rajoita Tilaajan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oikeutta vaatia kohdan 1</w:t>
      </w:r>
      <w:r w:rsidR="00774856">
        <w:rPr>
          <w:rFonts w:ascii="Times New Roman" w:hAnsi="Times New Roman" w:cs="Times New Roman"/>
          <w:sz w:val="20"/>
          <w:szCs w:val="20"/>
        </w:rPr>
        <w:t>0</w:t>
      </w:r>
      <w:r w:rsidRPr="007029E1">
        <w:rPr>
          <w:rFonts w:ascii="Times New Roman" w:hAnsi="Times New Roman" w:cs="Times New Roman"/>
          <w:sz w:val="20"/>
          <w:szCs w:val="20"/>
        </w:rPr>
        <w:t xml:space="preserve"> mukaista viivästyssakkoa tai Toimitussopimuksen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purkamista.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Tilaajalla on oikeus Toimitussopimuksen muuttamiseen kohtuullisen ajan sisällä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ennen sovittua toimituspäivää. Mikäli tästä aiheutuu Toimittajalle ylimääräisiä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kustannuksia, sovitaan niistä erikseen kirjallisesti Toimitussopimuksen muuttamisen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yhteydessä. Toimittajalla ei ole oikeutta muuttaa tai muokata Toimitussopimusta</w:t>
      </w:r>
      <w:r w:rsidR="00774856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ilman Tilaajan etukäteen antamaa kirjallista suostumusta.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Jos Toimittajan velvoitteiden täyttäminen viivästyy Tilaajan vastuulla olevan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syyn takia, jatketaan toimitusaikaa sillä ajalla, jolla syy on toimitusta todistettavasti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viivästyttänyt.</w:t>
      </w:r>
    </w:p>
    <w:p w:rsid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4856" w:rsidRDefault="00774856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74856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. TOIMITUKSEN VIIVÄSTYMINEN</w:t>
      </w:r>
    </w:p>
    <w:p w:rsidR="007029E1" w:rsidRPr="007029E1" w:rsidRDefault="007029E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Jos Toimitussopimuksessa olevan toimitusaikataulun mukainen ajankohta on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ylitetty, on Tilaajalla oikeus viivästyssakkoon, jonka periminen ei kuitenkaan sulje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pois oikeutta vahingonkorvaukseen ja/tai Toimitussopimuksen purkamiseen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kohdan 2</w:t>
      </w:r>
      <w:r w:rsidR="00774856">
        <w:rPr>
          <w:rFonts w:ascii="Times New Roman" w:hAnsi="Times New Roman" w:cs="Times New Roman"/>
          <w:sz w:val="20"/>
          <w:szCs w:val="20"/>
        </w:rPr>
        <w:t>3</w:t>
      </w:r>
      <w:r w:rsidRPr="007029E1">
        <w:rPr>
          <w:rFonts w:ascii="Times New Roman" w:hAnsi="Times New Roman" w:cs="Times New Roman"/>
          <w:sz w:val="20"/>
          <w:szCs w:val="20"/>
        </w:rPr>
        <w:t xml:space="preserve"> mukaisesti. Viivästyssakon maksaminen ei myöskään vapauta Toimittajaa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Tavaraa koskevasta toimitusvelvollisuudesta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Viivästyssakko on 2 % kultakin sovitun toimitusajankohdan jälkeiseltä alkavalta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viikolta koko sovitusta Hinnasta, kuitenkin korkeintaan 10 % koko sovitusta Hinnasta.</w:t>
      </w:r>
      <w:r w:rsidR="007029E1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Tilaajalla on oikeus vähentää viivästyssakot Toimittajalle suoritettavista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maksuista.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Viivästyssakkoa laskettaessa asentamisessa, käyttöönotossa ja käytössä tarvittavien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piirustusten ja kirjallisena annettavien tietojen myöhästyminen rinnastetaan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toimituksen viivästymiseen. Myös virheellinen Tavara rinnastetaan viivästymiseen.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732A" w:rsidRPr="007029E1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7485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74856">
        <w:rPr>
          <w:rFonts w:ascii="Times New Roman" w:hAnsi="Times New Roman" w:cs="Times New Roman"/>
          <w:b/>
          <w:bCs/>
          <w:sz w:val="20"/>
          <w:szCs w:val="20"/>
        </w:rPr>
        <w:t>FORCE MAJEURE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Ylivoimaiseksi esteeksi katsotaan sellainen Toimitussopimuksen tekemisen jälkeen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sattunut Osapuolista johtumaton, ennakolta arvaamaton seikka, jota Osapuolet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eivät ole voineet ottaa huomioon Toimitussopimusta tehtäessä.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Tällaisia ovat lakko, sota, liikekannallepano, vallankumous, kapina, luonnonmullistus,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tulipalo ja viranomaisen antama kielto, rajoitus tai määräys, mikäli sanottu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seikka estää Toimitussopimukseen perustuvien velvoitteiden täyttämisen, eikä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Osapuoli voi kohtuullisin kustannuksin välttää tai poistaa estettä.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Ylivoimainen este siirtää molempien Osapuolten velvoitteiden täyttämisen korkeintaan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niin pitkäksi ajaksi kuin este on olemassa.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Alitoimittajan toimituksen virhe tai viivästyminen ei vapauta Toimittajaa vastuusta,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milloin alitoimittajan virhe tai viivästys on johtunut muusta syystä kuin ylivoimaisesta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esteestä.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Ylivoimaisen esteen alkamisesta ja päättymisestä on välittömästi ilmoitettava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kirjallisesti toiselle Osapuolelle. Ilmoituksen laiminlyönyt Osapuoli vastaa laiminlyönnistä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johtuvasta vahingosta.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Osapuoli, joka on vedonnut ylivoimaiseen esteeseen, on velvollinen tarvittaessa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osoittamaan sen vaikutuksen Toimitussopimuksen täyttämiseen.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Toimitussopimuksen purkamiseen ylivoimaisen esteen sattuessa noudatetaan,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mitä kohdassa 2</w:t>
      </w:r>
      <w:r w:rsidR="00774856">
        <w:rPr>
          <w:rFonts w:ascii="Times New Roman" w:hAnsi="Times New Roman" w:cs="Times New Roman"/>
          <w:sz w:val="20"/>
          <w:szCs w:val="20"/>
        </w:rPr>
        <w:t>3</w:t>
      </w:r>
      <w:r w:rsidRPr="007029E1">
        <w:rPr>
          <w:rFonts w:ascii="Times New Roman" w:hAnsi="Times New Roman" w:cs="Times New Roman"/>
          <w:sz w:val="20"/>
          <w:szCs w:val="20"/>
        </w:rPr>
        <w:t xml:space="preserve"> on määrätty.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7485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. TOIMITUSEHTO JA OMISTUSOIKEUDEN SIIRTYMINEN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 xml:space="preserve">Toimitusehtona käytetään </w:t>
      </w:r>
      <w:r w:rsidR="00EE732A">
        <w:rPr>
          <w:rFonts w:ascii="Times New Roman" w:hAnsi="Times New Roman" w:cs="Times New Roman"/>
          <w:sz w:val="20"/>
          <w:szCs w:val="20"/>
        </w:rPr>
        <w:t xml:space="preserve">______________ </w:t>
      </w:r>
      <w:proofErr w:type="spellStart"/>
      <w:r w:rsidRPr="007029E1">
        <w:rPr>
          <w:rFonts w:ascii="Times New Roman" w:hAnsi="Times New Roman" w:cs="Times New Roman"/>
          <w:sz w:val="20"/>
          <w:szCs w:val="20"/>
        </w:rPr>
        <w:t>Incoterms</w:t>
      </w:r>
      <w:proofErr w:type="spellEnd"/>
      <w:r w:rsidRPr="007029E1">
        <w:rPr>
          <w:rFonts w:ascii="Times New Roman" w:hAnsi="Times New Roman" w:cs="Times New Roman"/>
          <w:sz w:val="20"/>
          <w:szCs w:val="20"/>
        </w:rPr>
        <w:t xml:space="preserve"> 20</w:t>
      </w:r>
      <w:r w:rsidR="004A0061">
        <w:rPr>
          <w:rFonts w:ascii="Times New Roman" w:hAnsi="Times New Roman" w:cs="Times New Roman"/>
          <w:sz w:val="20"/>
          <w:szCs w:val="20"/>
        </w:rPr>
        <w:t>__</w:t>
      </w:r>
      <w:r w:rsidRPr="007029E1">
        <w:rPr>
          <w:rFonts w:ascii="Times New Roman" w:hAnsi="Times New Roman" w:cs="Times New Roman"/>
          <w:sz w:val="20"/>
          <w:szCs w:val="20"/>
        </w:rPr>
        <w:t>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lastRenderedPageBreak/>
        <w:t xml:space="preserve">Omistusoikeus Tavaraan siirtyy Toimittajalta Tilaajalle </w:t>
      </w:r>
      <w:r w:rsidR="00EE732A">
        <w:rPr>
          <w:rFonts w:ascii="Times New Roman" w:hAnsi="Times New Roman" w:cs="Times New Roman"/>
          <w:sz w:val="20"/>
          <w:szCs w:val="20"/>
        </w:rPr>
        <w:t>__________________</w:t>
      </w:r>
      <w:r w:rsidRPr="007029E1">
        <w:rPr>
          <w:rFonts w:ascii="Times New Roman" w:hAnsi="Times New Roman" w:cs="Times New Roman"/>
          <w:sz w:val="20"/>
          <w:szCs w:val="20"/>
        </w:rPr>
        <w:t>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732A" w:rsidRPr="007029E1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74856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. MAKSUEHTO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Maksuaika lasketaan alkavaksi Tavaran toimituspäivästä tai milloin laskun päiväys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 xml:space="preserve">on myöhäisempi, laskun päiväyksestä. Laskujen maksuaika on </w:t>
      </w:r>
      <w:r w:rsidR="00EE732A">
        <w:rPr>
          <w:rFonts w:ascii="Times New Roman" w:hAnsi="Times New Roman" w:cs="Times New Roman"/>
          <w:sz w:val="20"/>
          <w:szCs w:val="20"/>
        </w:rPr>
        <w:t>30</w:t>
      </w:r>
      <w:r w:rsidRPr="007029E1">
        <w:rPr>
          <w:rFonts w:ascii="Times New Roman" w:hAnsi="Times New Roman" w:cs="Times New Roman"/>
          <w:sz w:val="20"/>
          <w:szCs w:val="20"/>
        </w:rPr>
        <w:t xml:space="preserve"> päivää asianmukaisen laskun saapumisesta laskutusosoitteeseen edellyttäen,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että Tilaaja on vastaanottanut ja hyväksynyt Tavaran ja toimitukseen sisältyvät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asiakirjat kokonaisuudessaan. Jos</w:t>
      </w:r>
      <w:r w:rsidR="00774856">
        <w:rPr>
          <w:rFonts w:ascii="Times New Roman" w:hAnsi="Times New Roman" w:cs="Times New Roman"/>
          <w:sz w:val="20"/>
          <w:szCs w:val="20"/>
        </w:rPr>
        <w:t xml:space="preserve"> T</w:t>
      </w:r>
      <w:r w:rsidRPr="007029E1">
        <w:rPr>
          <w:rFonts w:ascii="Times New Roman" w:hAnsi="Times New Roman" w:cs="Times New Roman"/>
          <w:sz w:val="20"/>
          <w:szCs w:val="20"/>
        </w:rPr>
        <w:t>ilaaja on tehnyt reklamaation tai muun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vaatimuksen, on Tilaajalla oikeus pidättää vähintään vaatimuksensa tai reklamaation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alainen osa Hintaa, kunnes asia on selvitetty. Tällaisessa tapauksessa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Toimittajalla ei ole oikeutta veloittaa viivästyskorkoa maksun lykkäämisen ajalta.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Tilaaja maksaa viivästyneille maksuille viivästysajalta kulloinkin voimassaolevan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korkolain mukaista viivästyskorkoa, kuitenkin enintään kymmenen prosenttia</w:t>
      </w:r>
      <w:r w:rsidR="00774856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vuodessa.</w:t>
      </w:r>
    </w:p>
    <w:p w:rsidR="00EE732A" w:rsidRPr="007029E1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Kaikissa Tilaajalle suunnatuissa laskuissa on ilmettävä Tilaajan antama tilausnumero. Tilaajalle lähetettyjen laskujen tulee tämän niin pyytäessä olla verkkolaskuja.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732A" w:rsidRPr="007029E1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7485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. TAVARAN LAATU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Tavaran tulee kaikin puolin olla Toimitussopimuksen mukainen. Sen lisäksi, mitä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Toimitussopimuksessa on nimenomaan sovittu, tulee Tavaran olla Tilaajan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käyttötarkoitukseen sopivaa, virheetöntä, käyttämätöntä ja laadultaan moitteetonta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sekä teknisiltä ominaisuuksiltaan uusinta mallia.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Toimitettavan Tavaran tulee vastata Tilaajan hyväksymää näytettä, koe-erää tai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teknistä erittelyä.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 xml:space="preserve">Mikäli Tavaralta edellytetään </w:t>
      </w:r>
      <w:proofErr w:type="spellStart"/>
      <w:r w:rsidRPr="007029E1">
        <w:rPr>
          <w:rFonts w:ascii="Times New Roman" w:hAnsi="Times New Roman" w:cs="Times New Roman"/>
          <w:sz w:val="20"/>
          <w:szCs w:val="20"/>
        </w:rPr>
        <w:t>CE-merkintää</w:t>
      </w:r>
      <w:proofErr w:type="spellEnd"/>
      <w:r w:rsidRPr="007029E1">
        <w:rPr>
          <w:rFonts w:ascii="Times New Roman" w:hAnsi="Times New Roman" w:cs="Times New Roman"/>
          <w:sz w:val="20"/>
          <w:szCs w:val="20"/>
        </w:rPr>
        <w:t>, tulee kyseessä oleva Tavara toimittaa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29E1">
        <w:rPr>
          <w:rFonts w:ascii="Times New Roman" w:hAnsi="Times New Roman" w:cs="Times New Roman"/>
          <w:sz w:val="20"/>
          <w:szCs w:val="20"/>
        </w:rPr>
        <w:t>CE-merkittynä</w:t>
      </w:r>
      <w:proofErr w:type="spellEnd"/>
      <w:r w:rsidRPr="007029E1">
        <w:rPr>
          <w:rFonts w:ascii="Times New Roman" w:hAnsi="Times New Roman" w:cs="Times New Roman"/>
          <w:sz w:val="20"/>
          <w:szCs w:val="20"/>
        </w:rPr>
        <w:t>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Tavaran tulee täyttää ne vaatimukset, jotka Suomessa tai muussa kohdemaassa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voimassa olevat oikeussäännökset määräävät tai viranomaiset asettavat.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Tavaralle tulee olla hankittuna kohdemaassa tarvittavat hyväksynnät ja viranomaisluvat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Tilaajalla on oikeus hylätä Tavara, joka ei täytä Toimitussopimuksen mukaisia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ehtoja. Tällöin Tilaajalla on harkintansa mukaan oikeus (i) vaatia uutta suoritusta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(ii) vaatia Tavaran korjaamista (iii) vaatia Toimitussopimuksen purkamista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kohdan 2</w:t>
      </w:r>
      <w:r w:rsidR="00366A4D">
        <w:rPr>
          <w:rFonts w:ascii="Times New Roman" w:hAnsi="Times New Roman" w:cs="Times New Roman"/>
          <w:sz w:val="20"/>
          <w:szCs w:val="20"/>
        </w:rPr>
        <w:t>3</w:t>
      </w:r>
      <w:r w:rsidRPr="007029E1">
        <w:rPr>
          <w:rFonts w:ascii="Times New Roman" w:hAnsi="Times New Roman" w:cs="Times New Roman"/>
          <w:sz w:val="20"/>
          <w:szCs w:val="20"/>
        </w:rPr>
        <w:t xml:space="preserve"> edellytysten mukaisesti ja (iv) mikäli Toimittajan velvoitteiden täyttäminen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viivästyy, vaatia kohdan 1</w:t>
      </w:r>
      <w:r w:rsidR="00366A4D">
        <w:rPr>
          <w:rFonts w:ascii="Times New Roman" w:hAnsi="Times New Roman" w:cs="Times New Roman"/>
          <w:sz w:val="20"/>
          <w:szCs w:val="20"/>
        </w:rPr>
        <w:t>0</w:t>
      </w:r>
      <w:r w:rsidRPr="007029E1">
        <w:rPr>
          <w:rFonts w:ascii="Times New Roman" w:hAnsi="Times New Roman" w:cs="Times New Roman"/>
          <w:sz w:val="20"/>
          <w:szCs w:val="20"/>
        </w:rPr>
        <w:t xml:space="preserve"> mukaista viivästyssakkoa, tai (v) hyväksyä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puutteellinen tai virheellinen Tavara ja vaatia hinnan alennusta tai vahingonkorvausta.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 vastaa kaikista virheellisestä Tavarasta aiheutuvista kuluista,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kuten korjaus-, muutos- ja asennustöistä sekä rahtikuluista.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Mikäli Toimittaja ennen Tavaran toimitusta on tehnyt Tavaraa koskevia parannuksia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tai päivityksiä, niistä tulee viivytyksettä ilmoittaa Tilaajalle. Tilaajalle on</w:t>
      </w:r>
      <w:r w:rsidR="00366A4D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varattava mahdollisuus vaihtaa Tavara parannettuun tai päivitettyyn versioon,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mikäli tämä ei aiheuta toimitusajan kohtuutonta pidentymistä tai kohtuuttomia lisäkustannuksia.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Mikäli Tavaran toimituksen jälkeen on tehty Tavaraan tai Tavaran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kanssa käytettävien hyödykkeiden käyttö- tai muuhun turvallisuuteen vaikuttavia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parannuksia tai päivityksiä, Toimittajan tulee viivytyksettä ilmoittaa näistä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Tilaajalle.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66A4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. TAKUU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 xml:space="preserve">Takuuaika on, ellei toisin ole sovittu, </w:t>
      </w:r>
      <w:r w:rsidR="00EE732A">
        <w:rPr>
          <w:rFonts w:ascii="Times New Roman" w:hAnsi="Times New Roman" w:cs="Times New Roman"/>
          <w:sz w:val="20"/>
          <w:szCs w:val="20"/>
        </w:rPr>
        <w:t>12</w:t>
      </w:r>
      <w:r w:rsidRPr="007029E1">
        <w:rPr>
          <w:rFonts w:ascii="Times New Roman" w:hAnsi="Times New Roman" w:cs="Times New Roman"/>
          <w:sz w:val="20"/>
          <w:szCs w:val="20"/>
        </w:rPr>
        <w:t xml:space="preserve"> kuukautta Tilaajan hyväksymästä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vastaanotosta.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Takuun perusteella vaihdetulle Tavaralle tai sen korjatulle tai uusitulle osalle alkaa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uusi alkuperäisen pituinen takuuaika asennuksen ja korjauksen jälkeen.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Muilta osin Tavaran takuuaika pitenee sillä aikamäärällä, jona sitä ei sanotun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virheen vuoksi ole voitu käyttää.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 ei vastaa virheistä, jotka johtuvat Tilaajan toteuttamasta virheellisestä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 xml:space="preserve">tai puutteellisesta huollosta, Tilaaja suorittamasta tai kolmannella </w:t>
      </w:r>
      <w:r w:rsidR="00EE732A">
        <w:rPr>
          <w:rFonts w:ascii="Times New Roman" w:hAnsi="Times New Roman" w:cs="Times New Roman"/>
          <w:sz w:val="20"/>
          <w:szCs w:val="20"/>
        </w:rPr>
        <w:t>teettämästä</w:t>
      </w:r>
      <w:r w:rsidRPr="007029E1">
        <w:rPr>
          <w:rFonts w:ascii="Times New Roman" w:hAnsi="Times New Roman" w:cs="Times New Roman"/>
          <w:sz w:val="20"/>
          <w:szCs w:val="20"/>
        </w:rPr>
        <w:t>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väärin tehdystä asennuksesta tai korjauksesta taikka Tavaran normaalista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kulumisesta edellyttäen, etteivät virheet johdu Toimittajan vastuulla olevasta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seikasta.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Toimittajan tulee takuuaikana vaihtaa uuteen tai korjata virheellinen Tavara Tilaajan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ilmoittamana ajankohtana. Toimittaja vastaa kaikista virheellisestä Tavarasta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aiheutuvista kuluista, kuten korjaus-, muutos- ja asennustöistä sekä rahtikuluista.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Jos takuuaikainen virhe johtuu seikasta, jonka perusteella on syytä olettaa, että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virhe tulee esiintymään muissakin Tavaroissa (esimerkiksi suunnitteluvirhe),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 on velvollinen korjaamaan omalla kustannuksellaan tämän virheen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Tilaajan ilmoittamana ajankohtana kaikista toimitetuista ja toimitettavista Tavaroista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takuuajasta riippumatta.</w:t>
      </w:r>
    </w:p>
    <w:p w:rsidR="00EE732A" w:rsidRPr="007029E1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Jos Toimittaja osaksi tai kokonaan laiminlyö korjausvelvoitteensa tai ei tee korjauksia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viivytyksettä, Tilaajalla on oikeus harkintansa mukaan joko (i) teettää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tarpeelliset korjaukset tai uudet osat Toimittajan kustannuksella ja vastuulla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lastRenderedPageBreak/>
        <w:t>edellyttäen, että Tilaaja menettelee huolellisesti ja on ilmoittanut asiasta Toimittajalle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(ii) vaatia kauppahinnan alentamista tai vahingonkorvausta (iii) vaatia Tavaran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uutta toimitusta, jos tämä on olosuhteisiin nähden kohtuullista, tai (iv)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purkaa Toimitussopimus kohdan 2</w:t>
      </w:r>
      <w:r w:rsidR="00366A4D">
        <w:rPr>
          <w:rFonts w:ascii="Times New Roman" w:hAnsi="Times New Roman" w:cs="Times New Roman"/>
          <w:sz w:val="20"/>
          <w:szCs w:val="20"/>
        </w:rPr>
        <w:t>3</w:t>
      </w:r>
      <w:r w:rsidRPr="007029E1">
        <w:rPr>
          <w:rFonts w:ascii="Times New Roman" w:hAnsi="Times New Roman" w:cs="Times New Roman"/>
          <w:sz w:val="20"/>
          <w:szCs w:val="20"/>
        </w:rPr>
        <w:t xml:space="preserve"> mukaisin edellytyksin.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66A4D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. TAVAROIDEN SAATAVUUS JA VARAOSAT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Toimittajan on ilmoitettava Tavaroiden tai järjestelmien valmistuksen lopettamisesta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ja korvaavien Tavaroiden saatavuudesta ja yhteensopivuudesta.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Toimittajan on vastattava Tavaroiden ja järjestelmien varaosien ja huoltopalvelujen</w:t>
      </w:r>
      <w:r w:rsidR="00EE732A">
        <w:rPr>
          <w:rFonts w:ascii="Times New Roman" w:hAnsi="Times New Roman" w:cs="Times New Roman"/>
          <w:sz w:val="20"/>
          <w:szCs w:val="20"/>
        </w:rPr>
        <w:t xml:space="preserve"> s</w:t>
      </w:r>
      <w:r w:rsidRPr="007029E1">
        <w:rPr>
          <w:rFonts w:ascii="Times New Roman" w:hAnsi="Times New Roman" w:cs="Times New Roman"/>
          <w:sz w:val="20"/>
          <w:szCs w:val="20"/>
        </w:rPr>
        <w:t xml:space="preserve">aatavuudesta vähintään </w:t>
      </w:r>
      <w:r w:rsidR="00366A4D">
        <w:rPr>
          <w:rFonts w:ascii="Times New Roman" w:hAnsi="Times New Roman" w:cs="Times New Roman"/>
          <w:sz w:val="20"/>
          <w:szCs w:val="20"/>
        </w:rPr>
        <w:t xml:space="preserve">kahden </w:t>
      </w:r>
      <w:r w:rsidRPr="007029E1">
        <w:rPr>
          <w:rFonts w:ascii="Times New Roman" w:hAnsi="Times New Roman" w:cs="Times New Roman"/>
          <w:sz w:val="20"/>
          <w:szCs w:val="20"/>
        </w:rPr>
        <w:t>vuoden ajalle valmistuksen lopettamisesta.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66A4D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. TEKNISET ASIAKIRJAT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Toimittajan tulee ilman erillistä korvausta luovuttaa Tilaajalle viimeistään Toimitussopimuksessa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mainittuna päivänä erikseen sovittu määrä kaikkia niitä tietoja,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asiakirjoja, piirustuksia, asennus- ja hoito-ohjeita sekä varaosaluetteloita, joita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tarvitaan Tavaran asianmukaiseen ja turvalliseen kuljetukseen, varastointiin,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asennukseen, käyttökuntoon saattamiseksi, käyttöön ottamiseksi, käynnissä pitämiseksi,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käytöstä poistamiseksi ja hävittämiseksi. Tietojen ja asiakirjojen tulee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tämän lisäksi kaikilta osin täyttää lain vaatimukset. Edellä mainittu aineisto tulee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olla saatavissa myös sähköisessä muodossa.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66A4D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. ALITOIMITTAJA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Tilaajalla on oikeus saada tietoonsa Toimittajan käyttämät alitoimittajat.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 vastaa kaikkien alitoimittajiensa toimituksista ja takuista kuten omastaan.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Mikäli Tilaaja vaatii alitoimittajan vaihtamista esimerkiksi puutteellisten laatujärjestelmien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 xml:space="preserve">tai muiden </w:t>
      </w:r>
      <w:r w:rsidR="00366A4D">
        <w:rPr>
          <w:rFonts w:ascii="Times New Roman" w:hAnsi="Times New Roman" w:cs="Times New Roman"/>
          <w:sz w:val="20"/>
          <w:szCs w:val="20"/>
        </w:rPr>
        <w:t xml:space="preserve">perusteltujen </w:t>
      </w:r>
      <w:r w:rsidRPr="007029E1">
        <w:rPr>
          <w:rFonts w:ascii="Times New Roman" w:hAnsi="Times New Roman" w:cs="Times New Roman"/>
          <w:sz w:val="20"/>
          <w:szCs w:val="20"/>
        </w:rPr>
        <w:t>syiden johdosta, Toimittaja sitoutuu viipymättä vaihtamaan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alitoimittajan. Toimittajalla ei ole oikeutta esittää vaateita Tilaajalle tällaisen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vaihtamisen johdosta.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366A4D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7449F1" w:rsidRPr="007029E1">
        <w:rPr>
          <w:rFonts w:ascii="Times New Roman" w:hAnsi="Times New Roman" w:cs="Times New Roman"/>
          <w:b/>
          <w:bCs/>
          <w:sz w:val="20"/>
          <w:szCs w:val="20"/>
        </w:rPr>
        <w:t>. TUOTEVASTUU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Toimittaja vastaa ja pitää Tilaajan vapaana kaikista vahingonkorvauksista, kustannuksista,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sanktioista ja vaatimuksista, jotka johtuvat tai liittyvät Toimittajan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toimittamiin Tavaroihin tai palveluihin, Toimittajan sopimusrikkomukseen tai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näistä johtuviin vahinkoihin.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Toimittajan on ilmoitettava Tilaajalle niistä erityisistä riskeistä, joiden hän tietää</w:t>
      </w: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liittyvän Tavaroiden ominaisuuksiin ja niiden tulevaan käyttöön sekä tiedotettava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Tilaajalle välittömästi, mikäli Toimittajaan kohdistetaan vaateita tuotevastuun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perusteella.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66A4D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. SOVELTUVA LAKI JA ERIMIELISYYKSIEN RATKAISEMINEN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Toimitussopimukseen sovelletaan ja sitä tulkitaan Suomen lakien mukaisesti lukuun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ottamatta lainvalintasäännöksiä. YK:n yleissopimusta kansainvälistä tavaran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kauppaa koskevista sopimuksista (CISG)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ei sovelleta.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732A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Kaikki Toimitussopimuksesta aiheutuvat tai siihen liittyvät riidat, joita Osapuolet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eivät pysty keskenään sopimaan lukuun ottamatta riidattomien saatavien perintää,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ratkaistaan välimiesmenettelyssä Keskuskauppakamarin välityslautakunnan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 xml:space="preserve">sääntöjen mukaisesti. 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Välimiesmenettely toimitetaan Suomen kielellä ja välimiesmenettelyn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paikkana on Helsinki, Suomi. Välimiesoikeuden antama tuomio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on lopullinen ja se sitoo kumpaakin Osapuolta. Toimitussopimuksen täyttäminen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jatkuu välimiesmenettelyn ajan Osapuolten välillä Toimitussopimuksen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mukaisesti.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Toimittajalla ei ole missään olosuhteissa oikeutta kuitata vaatimuksiaan tai pidättää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velvoitteidensa suorittamista, elleivät Toimittajan vaatimukset Tilaajalle</w:t>
      </w: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ole nimenomaisesti ja kirjallisesti myönnettyjä tai lopullisesti ratkaistuja.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732A" w:rsidRPr="007029E1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66A4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. SALASSAPITOVELVOLLISUUS</w:t>
      </w:r>
    </w:p>
    <w:p w:rsidR="00EE732A" w:rsidRPr="007029E1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Osapuolet sitoutuvat pitämään salassa kaikki Toimitussopimuksen toteutuksen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yhteydessä toiselta Osapuolelta saadut tiedot. Tilaaja on oikeutettu kuitenkin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luovuttamaan tietoja kolmannelle osapuolelle, milloin se on sopimusvelvoitteiden</w:t>
      </w:r>
    </w:p>
    <w:p w:rsidR="007449F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lastRenderedPageBreak/>
        <w:t>täyttämiseksi tai laitteiston tuotannon, käytön tai huollon yhteydessä tarpeellista.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Toimittaja ei saa julkaista Toimitussopimusta koskevia tietoja ilman Tilaajan kirjallista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suostumusta. Tilaajan pyynnöstä Toimittajan tulee palauttaa Tilaajalle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kaikki Tilaajan taholta Toimittajalle annettu dokumentaatio.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732A">
        <w:rPr>
          <w:rFonts w:ascii="Times New Roman" w:hAnsi="Times New Roman" w:cs="Times New Roman"/>
          <w:sz w:val="20"/>
          <w:szCs w:val="20"/>
        </w:rPr>
        <w:t>Bolagin</w:t>
      </w:r>
      <w:proofErr w:type="spellEnd"/>
      <w:r w:rsidRPr="007029E1">
        <w:rPr>
          <w:rFonts w:ascii="Times New Roman" w:hAnsi="Times New Roman" w:cs="Times New Roman"/>
          <w:sz w:val="20"/>
          <w:szCs w:val="20"/>
        </w:rPr>
        <w:t xml:space="preserve"> käyttäminen referenssinä tai mainos- tai muissa julkaisuissa on kielletty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ilman Tilaajan erikseen kussakin tapauksessa antamaa kirjallista suostumusta.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732A" w:rsidRPr="007029E1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9E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66A4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029E1">
        <w:rPr>
          <w:rFonts w:ascii="Times New Roman" w:hAnsi="Times New Roman" w:cs="Times New Roman"/>
          <w:b/>
          <w:bCs/>
          <w:sz w:val="20"/>
          <w:szCs w:val="20"/>
        </w:rPr>
        <w:t>. VASTUUVAKUUTUS</w:t>
      </w:r>
    </w:p>
    <w:p w:rsidR="00EE732A" w:rsidRDefault="00EE732A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9F1" w:rsidRPr="007029E1" w:rsidRDefault="007449F1" w:rsidP="0074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Toimittajalla tulee olla toiminnan ja tuotevastuun kattava vakuutus toimituksensa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>tai alitoimittajiensa mahdollisesti aiheuttamien vahinkojen korvaamiseksi.</w:t>
      </w:r>
      <w:r w:rsidR="00EE732A">
        <w:rPr>
          <w:rFonts w:ascii="Times New Roman" w:hAnsi="Times New Roman" w:cs="Times New Roman"/>
          <w:sz w:val="20"/>
          <w:szCs w:val="20"/>
        </w:rPr>
        <w:t xml:space="preserve"> </w:t>
      </w:r>
      <w:r w:rsidRPr="007029E1">
        <w:rPr>
          <w:rFonts w:ascii="Times New Roman" w:hAnsi="Times New Roman" w:cs="Times New Roman"/>
          <w:sz w:val="20"/>
          <w:szCs w:val="20"/>
        </w:rPr>
        <w:t xml:space="preserve">Vakuutuksen tulee korvata vahingot vähintään </w:t>
      </w:r>
      <w:r w:rsidR="00EE732A">
        <w:rPr>
          <w:rFonts w:ascii="Times New Roman" w:hAnsi="Times New Roman" w:cs="Times New Roman"/>
          <w:sz w:val="20"/>
          <w:szCs w:val="20"/>
        </w:rPr>
        <w:t>1</w:t>
      </w:r>
      <w:r w:rsidRPr="007029E1">
        <w:rPr>
          <w:rFonts w:ascii="Times New Roman" w:hAnsi="Times New Roman" w:cs="Times New Roman"/>
          <w:sz w:val="20"/>
          <w:szCs w:val="20"/>
        </w:rPr>
        <w:t xml:space="preserve"> 000 </w:t>
      </w:r>
      <w:proofErr w:type="spellStart"/>
      <w:r w:rsidRPr="007029E1">
        <w:rPr>
          <w:rFonts w:ascii="Times New Roman" w:hAnsi="Times New Roman" w:cs="Times New Roman"/>
          <w:sz w:val="20"/>
          <w:szCs w:val="20"/>
        </w:rPr>
        <w:t>000</w:t>
      </w:r>
      <w:proofErr w:type="spellEnd"/>
      <w:r w:rsidRPr="007029E1">
        <w:rPr>
          <w:rFonts w:ascii="Times New Roman" w:hAnsi="Times New Roman" w:cs="Times New Roman"/>
          <w:sz w:val="20"/>
          <w:szCs w:val="20"/>
        </w:rPr>
        <w:t xml:space="preserve"> (miljoona</w:t>
      </w:r>
      <w:r w:rsidR="007B65A5">
        <w:rPr>
          <w:rFonts w:ascii="Times New Roman" w:hAnsi="Times New Roman" w:cs="Times New Roman"/>
          <w:sz w:val="20"/>
          <w:szCs w:val="20"/>
        </w:rPr>
        <w:t>)</w:t>
      </w:r>
      <w:r w:rsidRPr="007029E1">
        <w:rPr>
          <w:rFonts w:ascii="Times New Roman" w:hAnsi="Times New Roman" w:cs="Times New Roman"/>
          <w:sz w:val="20"/>
          <w:szCs w:val="20"/>
        </w:rPr>
        <w:t xml:space="preserve"> euroon</w:t>
      </w:r>
    </w:p>
    <w:p w:rsidR="00540D24" w:rsidRDefault="007449F1" w:rsidP="007B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E1">
        <w:rPr>
          <w:rFonts w:ascii="Times New Roman" w:hAnsi="Times New Roman" w:cs="Times New Roman"/>
          <w:sz w:val="20"/>
          <w:szCs w:val="20"/>
        </w:rPr>
        <w:t>asti</w:t>
      </w:r>
      <w:r w:rsidR="007B65A5">
        <w:rPr>
          <w:rFonts w:ascii="Times New Roman" w:hAnsi="Times New Roman" w:cs="Times New Roman"/>
          <w:sz w:val="20"/>
          <w:szCs w:val="20"/>
        </w:rPr>
        <w:t>. Tarjoukseen on liitettävä kopio vakuutusdokumentista.</w:t>
      </w:r>
    </w:p>
    <w:p w:rsidR="007B65A5" w:rsidRDefault="007B65A5" w:rsidP="007B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5A5" w:rsidRDefault="007B65A5" w:rsidP="007B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B65A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66A4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B65A5">
        <w:rPr>
          <w:rFonts w:ascii="Times New Roman" w:hAnsi="Times New Roman" w:cs="Times New Roman"/>
          <w:b/>
          <w:bCs/>
          <w:sz w:val="20"/>
          <w:szCs w:val="20"/>
        </w:rPr>
        <w:t>. TOIMITUSSOPIMUKSEN PURKAMINEN</w:t>
      </w:r>
    </w:p>
    <w:p w:rsid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Tilaajalla on oikeus purkaa Toimitussopimus kokonaan tai osittain ilmoittamalla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purkamisesta Toimittajalle, jos:</w:t>
      </w: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a) Tavaran tai sen osan toimitus on viivästynyt tai jos Tilaaja voi perustellusta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syystä olettaa sen viivästyvän Toimittajan vastuulla olevasta syystä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siten, että on syytä olettaa viivästymisen aiheuttavan Tilaajalle olennaista</w:t>
      </w: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haittaa. Olennaista haittaa katsotaan aiheutuvan ainakin silloin, kun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toimitus viivästyy yli 30 päivää tai on varteenotettava riski siitä, että Tilaajan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suoritus omalle asiakkaalleen viivästyy. Tilaajan oikeus purkaa</w:t>
      </w:r>
    </w:p>
    <w:p w:rsidR="00540D24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Toimitussopimus ei ole riippuvainen siitä, onko viivästyssakon enimmäismäärään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oikeuttava määräaika tai muu mahdollinen määräaika umpeutunut;</w:t>
      </w:r>
    </w:p>
    <w:p w:rsidR="007B65A5" w:rsidRP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b) jos Toimitussopimuksen täyttäminen ylivoimaisen esteen vuoksi on viivästynyt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tai ilmeisesti viivästyy yli 45 päivää;</w:t>
      </w:r>
    </w:p>
    <w:p w:rsid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0D24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c) Tavarassa olevaa virhettä, vikaa tai puutetta ei ole korjattu Tilaajan asettamassa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kohtuullisessa ajassa, tai mikäli aikaa ei ole asetettu viimeistään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30 päivän kuluessa Tilaajan ilmoituksesta, tai korjaaminen ei ole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mahdollista ja jos virhe, vika tai puute on Tilaajalle olennainen;</w:t>
      </w:r>
    </w:p>
    <w:p w:rsidR="007B65A5" w:rsidRP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d) Toimittaja, Toimittajan konserniin kuuluva tai Toimittajan alitoimittaja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olennaisesti tai toistuvasti rikkoo lakia tai Tilaajan terveys-, turvallisuus-,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ympäristö- tai eettisiä ohjeita taikka jos mainittujen tahojen teot tai laiminlyönnit</w:t>
      </w: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ovat omiaan aiheuttamaan Tilaajan maineelle olennaista vahinkoa;</w:t>
      </w:r>
    </w:p>
    <w:p w:rsid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e) jos Toimittaja on hakeutunut tai haettu konkurssiin, yrityssaneeraukseen,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selvitystilaan, velkajärjestelyyn tai johonkin vastaavaan menettelyyn tai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jos Toimittajan omistuspohja on olennaisesti muuttunut tai Toimittaja on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muuten joutunut sellaiseen taloudelliseen tilaan, ettei Toimittajan voida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katsoa kykenevän täyttämään sopimusvelvoitteitaan, eikä Toimittaja aseta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velvoitteidensa täyttämisestä Tilaajan hyväksymää kohtuullista vakuutta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Tilaajan edellyttämänä määräaikana; tai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f) Toimittaja on syyllistynyt muuhun olennaiseen sopimusrikkomukseen, jota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ei ole korjattu Tilaajan asettamassa kohtuullisessa ajassa, tai mikäli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aikarajaa ei ole asetettu, viimeistään 30 päivän kuluessa siitä, kun Tilaaja</w:t>
      </w: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ilmoitti sopimusrikkomuksesta Toimittajalle.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Jos Toimitussopimus puretaan muusta kuin Tilaajasta johtuvasta syystä, Toimittajan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on omalla kustannuksellaan ja vastuullaan noudettava takaisin toimittamansa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Tavara. Jos Toimitussopimus puretaan muusta kuin ylivoimaisesta esteestä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tai Tilaajasta johtuvasta syystä Toimittajan on korvattava Tilaajalle Toimitussopimuksen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purkamisesta aiheutuneet kustannukset. Mikäli Tavaran käyttöä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ei kuitenkaan kohtuullisin kustannuksin voi välittömästi lopettaa, Tilaajalla on oikeus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käyttää Tavaraa omalla vastuullaan enintään kahden (2) kuukauden ajan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Toimitussopimuksen purkamisilmoituksen lähettämisestä. Tilaajan on tällöin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suoritettava käytöstä Toimittajalle yhteisesti sovittava tai kohtuullinen korvaus.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Tässä kohdassa 24 mainitut Toimittajan velvoitteet tai Tilaajan oikeudet eivät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rajoita Toimitussopimuksen mukaista Toimittajan vastuuta.</w:t>
      </w:r>
    </w:p>
    <w:p w:rsid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B65A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66A4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B65A5">
        <w:rPr>
          <w:rFonts w:ascii="Times New Roman" w:hAnsi="Times New Roman" w:cs="Times New Roman"/>
          <w:b/>
          <w:bCs/>
          <w:sz w:val="20"/>
          <w:szCs w:val="20"/>
        </w:rPr>
        <w:t>. MUUT MÄÄRÄYKSET</w:t>
      </w:r>
    </w:p>
    <w:p w:rsid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Osapuolella ei ole oikeutta siirtää kolmannelle sopimuksenmukaisia velvoitteita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tai oikeuksia ilman toisen Osapuolen suostumusta. Edellä mainitusta huolimatta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Tilaajalla on oikeus siirtää Toimitussopimus Tilaajan konserniin kuuluvalle tai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kolmannelle, jolle Toimitussopimukseen liittyvä liiketoiminta kokonaan tai osittain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siirretään, ilmoittamalla tästä Toimittajalle, ja edellyttäen, että siirronsaaja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on sitoutunut noudattamaan Toimitussopimusta. Tilaajan konserniin kuuluva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saa vedota Tilaajan Toimitussopimuksen mukaisiin oikeuksiin sikäli kuin Tavara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siirtyy tämän omistukseen tai tämä ryhtyy käyttämään Tavaraa.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Toimitussopimuksen muutokset ja lisäykset ovat päteviä vain, jos kummankin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Osapuolen toimivaltaiset edustajat ovat ne kirjallisesti hyväksyneet.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Jos jotakin Toimitussopimuksen ehtoa pidetään pätemättömänä, tämä ei mitätöi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muita Toimitussopimuksen ehtoja. Pätemätöntä ehtoa pidetään Osapuolten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tahdon ilmaisuna ja kyseistä ehtoa on muutettava lain sallimissa puitteissa siten,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että se vastaa Osapuolten tahtoa.</w:t>
      </w:r>
    </w:p>
    <w:p w:rsid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Osapuolen jättäessä vetoamatta Toimitussopimuksen rikkomiseen Osapuoli ei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luovu oikeudestaan vedota myöhempään samaa tai toista ehtoa koskevaan rikkomukseen.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Mikäli nimenomaisesti ei ole toisin sovittu, kaikki Toimitussopimuksen</w:t>
      </w:r>
    </w:p>
    <w:p w:rsidR="00540D2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>mahdollistamat sopimusrikkomuksen seuraamukset ovat käytettävissä toisistaan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riippumatta eikä turvautuminen yhteen seuraamuksen poissulje muita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seuraamuksia.</w:t>
      </w:r>
    </w:p>
    <w:p w:rsidR="007B65A5" w:rsidRDefault="007B65A5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0B4" w:rsidRPr="007B65A5" w:rsidRDefault="00540D24" w:rsidP="0054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5A5">
        <w:rPr>
          <w:rFonts w:ascii="Times New Roman" w:hAnsi="Times New Roman" w:cs="Times New Roman"/>
          <w:sz w:val="20"/>
          <w:szCs w:val="20"/>
        </w:rPr>
        <w:t xml:space="preserve">Kaikki Toimitussopimukseen liittyvät ilmoitukset ja suostumukset tulee </w:t>
      </w:r>
      <w:proofErr w:type="spellStart"/>
      <w:r w:rsidRPr="007B65A5">
        <w:rPr>
          <w:rFonts w:ascii="Times New Roman" w:hAnsi="Times New Roman" w:cs="Times New Roman"/>
          <w:sz w:val="20"/>
          <w:szCs w:val="20"/>
        </w:rPr>
        <w:t>toimittaakirjallisina</w:t>
      </w:r>
      <w:proofErr w:type="spellEnd"/>
      <w:r w:rsidRPr="007B65A5">
        <w:rPr>
          <w:rFonts w:ascii="Times New Roman" w:hAnsi="Times New Roman" w:cs="Times New Roman"/>
          <w:sz w:val="20"/>
          <w:szCs w:val="20"/>
        </w:rPr>
        <w:t xml:space="preserve"> suomen kielellä kunkin Osapuolen erikseen ilmoittamalle yhteyshenkilölle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 xml:space="preserve">Osapuolen ilmoittamia yhteystietoja käyttäen joko postitse, </w:t>
      </w:r>
      <w:r w:rsidR="007B65A5">
        <w:rPr>
          <w:rFonts w:ascii="Times New Roman" w:hAnsi="Times New Roman" w:cs="Times New Roman"/>
          <w:sz w:val="20"/>
          <w:szCs w:val="20"/>
        </w:rPr>
        <w:t>sähköpostilla</w:t>
      </w:r>
      <w:r w:rsidRPr="007B65A5">
        <w:rPr>
          <w:rFonts w:ascii="Times New Roman" w:hAnsi="Times New Roman" w:cs="Times New Roman"/>
          <w:sz w:val="20"/>
          <w:szCs w:val="20"/>
        </w:rPr>
        <w:t xml:space="preserve"> tai</w:t>
      </w:r>
      <w:r w:rsidR="007B65A5">
        <w:rPr>
          <w:rFonts w:ascii="Times New Roman" w:hAnsi="Times New Roman" w:cs="Times New Roman"/>
          <w:sz w:val="20"/>
          <w:szCs w:val="20"/>
        </w:rPr>
        <w:t xml:space="preserve"> </w:t>
      </w:r>
      <w:r w:rsidRPr="007B65A5">
        <w:rPr>
          <w:rFonts w:ascii="Times New Roman" w:hAnsi="Times New Roman" w:cs="Times New Roman"/>
          <w:sz w:val="20"/>
          <w:szCs w:val="20"/>
        </w:rPr>
        <w:t>muulla yhteisesti hyväksytyllä tavalla.</w:t>
      </w:r>
    </w:p>
    <w:sectPr w:rsidR="004D20B4" w:rsidRPr="007B65A5" w:rsidSect="004D2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F46" w:rsidRDefault="002A6F46" w:rsidP="005D53C5">
      <w:pPr>
        <w:spacing w:after="0" w:line="240" w:lineRule="auto"/>
      </w:pPr>
      <w:r>
        <w:separator/>
      </w:r>
    </w:p>
  </w:endnote>
  <w:endnote w:type="continuationSeparator" w:id="0">
    <w:p w:rsidR="002A6F46" w:rsidRDefault="002A6F46" w:rsidP="005D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C5" w:rsidRDefault="005D53C5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C5" w:rsidRDefault="005D53C5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C5" w:rsidRDefault="005D53C5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F46" w:rsidRDefault="002A6F46" w:rsidP="005D53C5">
      <w:pPr>
        <w:spacing w:after="0" w:line="240" w:lineRule="auto"/>
      </w:pPr>
      <w:r>
        <w:separator/>
      </w:r>
    </w:p>
  </w:footnote>
  <w:footnote w:type="continuationSeparator" w:id="0">
    <w:p w:rsidR="002A6F46" w:rsidRDefault="002A6F46" w:rsidP="005D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C5" w:rsidRDefault="005D53C5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C5" w:rsidRDefault="005D53C5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C5" w:rsidRDefault="005D53C5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50805"/>
    <w:multiLevelType w:val="hybridMultilevel"/>
    <w:tmpl w:val="474CB358"/>
    <w:lvl w:ilvl="0" w:tplc="895AAA8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449F1"/>
    <w:rsid w:val="00090540"/>
    <w:rsid w:val="001E6E7C"/>
    <w:rsid w:val="002A6F46"/>
    <w:rsid w:val="00366A4D"/>
    <w:rsid w:val="00393017"/>
    <w:rsid w:val="003C41C7"/>
    <w:rsid w:val="004A0061"/>
    <w:rsid w:val="004D20B4"/>
    <w:rsid w:val="00540D24"/>
    <w:rsid w:val="005D53C5"/>
    <w:rsid w:val="007029E1"/>
    <w:rsid w:val="007449F1"/>
    <w:rsid w:val="00774856"/>
    <w:rsid w:val="007B65A5"/>
    <w:rsid w:val="008B02EE"/>
    <w:rsid w:val="00B221AC"/>
    <w:rsid w:val="00C34AB4"/>
    <w:rsid w:val="00D36CF6"/>
    <w:rsid w:val="00EE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D20B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36CF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5D5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D53C5"/>
  </w:style>
  <w:style w:type="paragraph" w:styleId="Alatunniste">
    <w:name w:val="footer"/>
    <w:basedOn w:val="Normaali"/>
    <w:link w:val="AlatunnisteChar"/>
    <w:uiPriority w:val="99"/>
    <w:semiHidden/>
    <w:unhideWhenUsed/>
    <w:rsid w:val="005D5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D5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2567</Words>
  <Characters>20793</Characters>
  <Application>Microsoft Office Word</Application>
  <DocSecurity>0</DocSecurity>
  <Lines>173</Lines>
  <Paragraphs>46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2019-12-12T13:36:00Z</dcterms:created>
  <dcterms:modified xsi:type="dcterms:W3CDTF">2019-12-12T13:36:00Z</dcterms:modified>
</cp:coreProperties>
</file>