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09" w:rsidRDefault="00A33109" w:rsidP="00A33109">
      <w:pPr>
        <w:rPr>
          <w:b/>
          <w:sz w:val="36"/>
          <w:szCs w:val="36"/>
          <w:u w:val="single"/>
          <w:lang w:val="fi-FI"/>
        </w:rPr>
      </w:pPr>
      <w:r>
        <w:rPr>
          <w:b/>
          <w:sz w:val="36"/>
          <w:szCs w:val="36"/>
          <w:u w:val="single"/>
          <w:lang w:val="fi-FI"/>
        </w:rPr>
        <w:t xml:space="preserve">IPR-SUOJAAMISEN </w:t>
      </w:r>
      <w:r w:rsidRPr="00557AE6">
        <w:rPr>
          <w:b/>
          <w:sz w:val="36"/>
          <w:szCs w:val="36"/>
          <w:u w:val="single"/>
          <w:lang w:val="fi-FI"/>
        </w:rPr>
        <w:t xml:space="preserve">MUISTILISTAA </w:t>
      </w:r>
      <w:r>
        <w:rPr>
          <w:b/>
          <w:sz w:val="36"/>
          <w:szCs w:val="36"/>
          <w:u w:val="single"/>
          <w:lang w:val="fi-FI"/>
        </w:rPr>
        <w:t>12</w:t>
      </w:r>
      <w:r w:rsidRPr="00557AE6">
        <w:rPr>
          <w:b/>
          <w:sz w:val="36"/>
          <w:szCs w:val="36"/>
          <w:u w:val="single"/>
          <w:lang w:val="fi-FI"/>
        </w:rPr>
        <w:t>/20</w:t>
      </w:r>
      <w:r w:rsidR="00205E95">
        <w:rPr>
          <w:b/>
          <w:sz w:val="36"/>
          <w:szCs w:val="36"/>
          <w:u w:val="single"/>
          <w:lang w:val="fi-FI"/>
        </w:rPr>
        <w:t>20</w:t>
      </w:r>
    </w:p>
    <w:p w:rsidR="00A33109" w:rsidRDefault="00A33109" w:rsidP="00A33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  <w:lang w:val="fi-FI"/>
        </w:rPr>
      </w:pPr>
      <w:r w:rsidRPr="00BB67B8">
        <w:rPr>
          <w:rFonts w:ascii="Times New Roman" w:hAnsi="Times New Roman"/>
          <w:spacing w:val="-3"/>
          <w:lang w:val="fi-FI"/>
        </w:rPr>
        <w:t xml:space="preserve">* Alla on kuvattu </w:t>
      </w:r>
      <w:r>
        <w:rPr>
          <w:rFonts w:ascii="Times New Roman" w:hAnsi="Times New Roman"/>
          <w:spacing w:val="-3"/>
          <w:lang w:val="fi-FI"/>
        </w:rPr>
        <w:t>lyhyesti eräitä lainsäädännön seikkoja vuonna 20</w:t>
      </w:r>
      <w:r w:rsidR="00205E95">
        <w:rPr>
          <w:rFonts w:ascii="Times New Roman" w:hAnsi="Times New Roman"/>
          <w:spacing w:val="-3"/>
          <w:lang w:val="fi-FI"/>
        </w:rPr>
        <w:t>20</w:t>
      </w:r>
      <w:r>
        <w:rPr>
          <w:rFonts w:ascii="Times New Roman" w:hAnsi="Times New Roman"/>
          <w:spacing w:val="-3"/>
          <w:lang w:val="fi-FI"/>
        </w:rPr>
        <w:t xml:space="preserve">, jotka ainakin tulee ottaa huomioon, kun ICT-yritys suunnittelee ja toteuttaa IPR-suojaamistaan ja informoi työntekijöitään IPR-käytännöistään. </w:t>
      </w:r>
      <w:r w:rsidRPr="00BB67B8">
        <w:rPr>
          <w:rFonts w:ascii="Times New Roman" w:hAnsi="Times New Roman"/>
          <w:spacing w:val="-3"/>
          <w:lang w:val="fi-FI"/>
        </w:rPr>
        <w:t xml:space="preserve"> </w:t>
      </w:r>
    </w:p>
    <w:p w:rsidR="00A33109" w:rsidRPr="00585BB6" w:rsidRDefault="00A33109" w:rsidP="00A33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color w:val="FF0000"/>
          <w:spacing w:val="-3"/>
          <w:u w:val="single"/>
          <w:lang w:val="fi-FI"/>
        </w:rPr>
      </w:pPr>
      <w:r w:rsidRPr="00585BB6">
        <w:rPr>
          <w:rFonts w:ascii="Times New Roman" w:hAnsi="Times New Roman"/>
          <w:color w:val="FF0000"/>
          <w:spacing w:val="-3"/>
          <w:u w:val="single"/>
          <w:lang w:val="fi-FI"/>
        </w:rPr>
        <w:t>HUOM.! Tämä listaus IPR-suojaamisen työntekijöitä koskevasta lainsäädännöstä ja siihen liittyvistä asioista ei ole kattava</w:t>
      </w:r>
      <w:r w:rsidR="00185D92" w:rsidRPr="00585BB6">
        <w:rPr>
          <w:rFonts w:ascii="Times New Roman" w:hAnsi="Times New Roman"/>
          <w:color w:val="FF0000"/>
          <w:spacing w:val="-3"/>
          <w:u w:val="single"/>
          <w:lang w:val="fi-FI"/>
        </w:rPr>
        <w:t>,</w:t>
      </w:r>
      <w:r w:rsidRPr="00585BB6">
        <w:rPr>
          <w:rFonts w:ascii="Times New Roman" w:hAnsi="Times New Roman"/>
          <w:color w:val="FF0000"/>
          <w:spacing w:val="-3"/>
          <w:u w:val="single"/>
          <w:lang w:val="fi-FI"/>
        </w:rPr>
        <w:t xml:space="preserve"> </w:t>
      </w:r>
      <w:r w:rsidR="00185D92" w:rsidRPr="00585BB6">
        <w:rPr>
          <w:rFonts w:ascii="Times New Roman" w:hAnsi="Times New Roman"/>
          <w:color w:val="FF0000"/>
          <w:spacing w:val="-3"/>
          <w:u w:val="single"/>
          <w:lang w:val="fi-FI"/>
        </w:rPr>
        <w:t xml:space="preserve">eikä välttämättä ajantasainen, </w:t>
      </w:r>
      <w:r w:rsidRPr="00585BB6">
        <w:rPr>
          <w:rFonts w:ascii="Times New Roman" w:hAnsi="Times New Roman"/>
          <w:color w:val="FF0000"/>
          <w:spacing w:val="-3"/>
          <w:u w:val="single"/>
          <w:lang w:val="fi-FI"/>
        </w:rPr>
        <w:t>ja se ei yksinään ole riittävä dokumentti/muistilista liiketoiminnan suunnitteluun, eikä se sovellu käytettäväksi käytännön tilan</w:t>
      </w:r>
      <w:r w:rsidRPr="00585BB6">
        <w:rPr>
          <w:rFonts w:ascii="Times New Roman" w:hAnsi="Times New Roman"/>
          <w:color w:val="FF0000"/>
          <w:spacing w:val="-3"/>
          <w:u w:val="single"/>
          <w:lang w:val="fi-FI"/>
        </w:rPr>
        <w:softHyphen/>
        <w:t>teisiin ilman juridisen asiantunti</w:t>
      </w:r>
      <w:r w:rsidRPr="00585BB6">
        <w:rPr>
          <w:rFonts w:ascii="Times New Roman" w:hAnsi="Times New Roman"/>
          <w:color w:val="FF0000"/>
          <w:spacing w:val="-3"/>
          <w:u w:val="single"/>
          <w:lang w:val="fi-FI"/>
        </w:rPr>
        <w:softHyphen/>
        <w:t xml:space="preserve">jan tarkistusta ja neuvoja. </w:t>
      </w:r>
    </w:p>
    <w:p w:rsidR="00A33109" w:rsidRDefault="00A33109">
      <w:pPr>
        <w:rPr>
          <w:b/>
          <w:sz w:val="36"/>
          <w:szCs w:val="36"/>
          <w:u w:val="single"/>
          <w:lang w:val="fi-FI"/>
        </w:rPr>
      </w:pPr>
    </w:p>
    <w:p w:rsidR="00F84090" w:rsidRPr="00A33109" w:rsidRDefault="00380D1A">
      <w:pPr>
        <w:rPr>
          <w:b/>
          <w:sz w:val="36"/>
          <w:szCs w:val="36"/>
          <w:u w:val="single"/>
          <w:lang w:val="fi-FI"/>
        </w:rPr>
      </w:pPr>
      <w:r w:rsidRPr="00A33109">
        <w:rPr>
          <w:b/>
          <w:sz w:val="36"/>
          <w:szCs w:val="36"/>
          <w:u w:val="single"/>
          <w:lang w:val="fi-FI"/>
        </w:rPr>
        <w:t>MUISTI</w:t>
      </w:r>
      <w:r w:rsidR="00186012" w:rsidRPr="00A33109">
        <w:rPr>
          <w:b/>
          <w:sz w:val="36"/>
          <w:szCs w:val="36"/>
          <w:u w:val="single"/>
          <w:lang w:val="fi-FI"/>
        </w:rPr>
        <w:t>LISTAA IPR-suojaamisen juridiikasta</w:t>
      </w:r>
      <w:r w:rsidRPr="00A33109">
        <w:rPr>
          <w:b/>
          <w:sz w:val="36"/>
          <w:szCs w:val="36"/>
          <w:u w:val="single"/>
          <w:lang w:val="fi-FI"/>
        </w:rPr>
        <w:t xml:space="preserve"> </w:t>
      </w:r>
    </w:p>
    <w:p w:rsidR="00380D1A" w:rsidRPr="00A33109" w:rsidRDefault="00380D1A">
      <w:pPr>
        <w:rPr>
          <w:i/>
          <w:sz w:val="28"/>
          <w:szCs w:val="28"/>
          <w:lang w:val="fi-FI"/>
        </w:rPr>
      </w:pPr>
      <w:r w:rsidRPr="00A33109">
        <w:rPr>
          <w:i/>
          <w:sz w:val="28"/>
          <w:szCs w:val="28"/>
          <w:lang w:val="fi-FI"/>
        </w:rPr>
        <w:t>TYÖNTEKIJÄN SALASSAPITO- JA KILPAILUKIELTOVELVOITTEET</w:t>
      </w:r>
    </w:p>
    <w:p w:rsidR="00380D1A" w:rsidRDefault="00380D1A" w:rsidP="00380D1A">
      <w:pPr>
        <w:numPr>
          <w:ilvl w:val="0"/>
          <w:numId w:val="2"/>
        </w:numPr>
        <w:rPr>
          <w:b/>
          <w:i/>
          <w:lang w:val="fi-FI"/>
        </w:rPr>
      </w:pPr>
      <w:r w:rsidRPr="00380D1A">
        <w:rPr>
          <w:b/>
          <w:i/>
          <w:lang w:val="fi-FI"/>
        </w:rPr>
        <w:t>soveltuvaa lainsäädäntöä (</w:t>
      </w:r>
      <w:r w:rsidR="00A33109">
        <w:rPr>
          <w:b/>
          <w:i/>
          <w:lang w:val="fi-FI"/>
        </w:rPr>
        <w:t>tilanne joulukuussa</w:t>
      </w:r>
      <w:r w:rsidRPr="00380D1A">
        <w:rPr>
          <w:b/>
          <w:i/>
          <w:lang w:val="fi-FI"/>
        </w:rPr>
        <w:t xml:space="preserve"> 20</w:t>
      </w:r>
      <w:r w:rsidR="00205E95">
        <w:rPr>
          <w:b/>
          <w:i/>
          <w:lang w:val="fi-FI"/>
        </w:rPr>
        <w:t>20</w:t>
      </w:r>
      <w:r w:rsidRPr="00380D1A">
        <w:rPr>
          <w:b/>
          <w:i/>
          <w:lang w:val="fi-FI"/>
        </w:rPr>
        <w:t>)</w:t>
      </w:r>
    </w:p>
    <w:p w:rsidR="00FA41D2" w:rsidRPr="00380D1A" w:rsidRDefault="00FA41D2" w:rsidP="00FA41D2">
      <w:pPr>
        <w:ind w:left="360"/>
        <w:rPr>
          <w:b/>
          <w:i/>
          <w:lang w:val="fi-FI"/>
        </w:rPr>
      </w:pPr>
    </w:p>
    <w:p w:rsidR="00380D1A" w:rsidRPr="00F84090" w:rsidRDefault="001D10D4" w:rsidP="00380D1A">
      <w:pPr>
        <w:numPr>
          <w:ilvl w:val="0"/>
          <w:numId w:val="3"/>
        </w:numPr>
        <w:rPr>
          <w:b/>
          <w:sz w:val="28"/>
          <w:szCs w:val="28"/>
          <w:lang w:val="fi-FI"/>
        </w:rPr>
      </w:pPr>
      <w:r w:rsidRPr="00F84090">
        <w:rPr>
          <w:b/>
          <w:sz w:val="28"/>
          <w:szCs w:val="28"/>
          <w:lang w:val="fi-FI"/>
        </w:rPr>
        <w:t>TYÖNTEKIJÄN KILPAILUKIELLOT</w:t>
      </w:r>
      <w:r>
        <w:rPr>
          <w:b/>
          <w:sz w:val="28"/>
          <w:szCs w:val="28"/>
          <w:lang w:val="fi-FI"/>
        </w:rPr>
        <w:t xml:space="preserve"> JA KILPAILEVA TOIMINTA</w:t>
      </w:r>
    </w:p>
    <w:p w:rsidR="00380D1A" w:rsidRDefault="00380D1A" w:rsidP="00EA2181">
      <w:pPr>
        <w:jc w:val="both"/>
        <w:rPr>
          <w:lang w:val="fi-FI"/>
        </w:rPr>
      </w:pPr>
      <w:r w:rsidRPr="00A33109">
        <w:rPr>
          <w:b/>
          <w:u w:val="single"/>
          <w:lang w:val="fi-FI"/>
        </w:rPr>
        <w:t xml:space="preserve">Työsopimuslaki </w:t>
      </w:r>
      <w:r>
        <w:rPr>
          <w:lang w:val="fi-FI"/>
        </w:rPr>
        <w:t>3</w:t>
      </w:r>
      <w:r w:rsidR="00FC1E72">
        <w:rPr>
          <w:lang w:val="fi-FI"/>
        </w:rPr>
        <w:t>:</w:t>
      </w:r>
      <w:r>
        <w:rPr>
          <w:lang w:val="fi-FI"/>
        </w:rPr>
        <w:t>3  -&gt;  Työntekijällä suoraan lain perusteella (automaattisesti) voimassa oleva kilpailukielto koko työsuhteen  keston ajan.  Työntekijä ei saa myöskään työsuhteen kestäessä ryhtyä kilpailevaa toimintaa valmisteleviin toimenpiteisiin.</w:t>
      </w:r>
    </w:p>
    <w:p w:rsidR="00380D1A" w:rsidRDefault="00380D1A">
      <w:pPr>
        <w:rPr>
          <w:lang w:val="fi-FI"/>
        </w:rPr>
      </w:pPr>
      <w:r>
        <w:rPr>
          <w:lang w:val="fi-FI"/>
        </w:rPr>
        <w:t>Lisäksi työsopimuksessa voidaan</w:t>
      </w:r>
      <w:r w:rsidR="001F36B2">
        <w:rPr>
          <w:lang w:val="fi-FI"/>
        </w:rPr>
        <w:t xml:space="preserve">, jos on erityisen painava syy, </w:t>
      </w:r>
      <w:r>
        <w:rPr>
          <w:lang w:val="fi-FI"/>
        </w:rPr>
        <w:t xml:space="preserve">sopia </w:t>
      </w:r>
      <w:r w:rsidR="001F36B2">
        <w:rPr>
          <w:lang w:val="fi-FI"/>
        </w:rPr>
        <w:t>työntekijän kilpailukiellosta työsuhteen päättymisen jälkeen</w:t>
      </w:r>
      <w:r w:rsidR="00185AA4">
        <w:rPr>
          <w:lang w:val="fi-FI"/>
        </w:rPr>
        <w:t xml:space="preserve"> rajoitetuksi ajaksi.</w:t>
      </w:r>
      <w:r w:rsidR="001F36B2">
        <w:rPr>
          <w:lang w:val="fi-FI"/>
        </w:rPr>
        <w:t xml:space="preserve"> </w:t>
      </w:r>
    </w:p>
    <w:p w:rsidR="00380D1A" w:rsidRDefault="00380D1A">
      <w:pPr>
        <w:rPr>
          <w:lang w:val="fi-FI"/>
        </w:rPr>
      </w:pPr>
    </w:p>
    <w:p w:rsidR="001F36B2" w:rsidRPr="00F84090" w:rsidRDefault="00FA41D2" w:rsidP="001F36B2">
      <w:pPr>
        <w:numPr>
          <w:ilvl w:val="0"/>
          <w:numId w:val="3"/>
        </w:numPr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>ICT-</w:t>
      </w:r>
      <w:r w:rsidR="001D10D4">
        <w:rPr>
          <w:b/>
          <w:sz w:val="28"/>
          <w:szCs w:val="28"/>
          <w:lang w:val="fi-FI"/>
        </w:rPr>
        <w:t>YRITYKSEN L</w:t>
      </w:r>
      <w:r w:rsidR="001D10D4" w:rsidRPr="00F84090">
        <w:rPr>
          <w:b/>
          <w:sz w:val="28"/>
          <w:szCs w:val="28"/>
          <w:lang w:val="fi-FI"/>
        </w:rPr>
        <w:t>IIKE- JA AMMATTISALAISUUDET</w:t>
      </w:r>
    </w:p>
    <w:p w:rsidR="00F84090" w:rsidRPr="00A23639" w:rsidRDefault="00891A86" w:rsidP="00E44E14">
      <w:pPr>
        <w:numPr>
          <w:ilvl w:val="0"/>
          <w:numId w:val="4"/>
        </w:numPr>
        <w:rPr>
          <w:lang w:val="fi-FI"/>
        </w:rPr>
      </w:pPr>
      <w:r w:rsidRPr="00A23639">
        <w:rPr>
          <w:b/>
          <w:lang w:val="fi-FI"/>
        </w:rPr>
        <w:t>Työsopimuslaki  3</w:t>
      </w:r>
      <w:r w:rsidRPr="00A23639">
        <w:rPr>
          <w:lang w:val="fi-FI"/>
        </w:rPr>
        <w:t xml:space="preserve">:4 </w:t>
      </w:r>
      <w:r w:rsidR="00185AA4" w:rsidRPr="00A23639">
        <w:rPr>
          <w:b/>
          <w:lang w:val="fi-FI"/>
        </w:rPr>
        <w:t xml:space="preserve"> </w:t>
      </w:r>
      <w:r w:rsidR="001F36B2" w:rsidRPr="00A23639">
        <w:rPr>
          <w:lang w:val="fi-FI"/>
        </w:rPr>
        <w:t xml:space="preserve">Työntekijällä </w:t>
      </w:r>
      <w:r w:rsidR="00185AA4" w:rsidRPr="00A23639">
        <w:rPr>
          <w:lang w:val="fi-FI"/>
        </w:rPr>
        <w:t xml:space="preserve">on </w:t>
      </w:r>
      <w:r w:rsidR="001F36B2" w:rsidRPr="00A23639">
        <w:rPr>
          <w:lang w:val="fi-FI"/>
        </w:rPr>
        <w:t>suoraan lain perusteella (automaattisesti) velvollisuus pitää t</w:t>
      </w:r>
      <w:r w:rsidRPr="00A23639">
        <w:rPr>
          <w:lang w:val="fi-FI"/>
        </w:rPr>
        <w:t xml:space="preserve">yönantajan ammatti- ja liikesalaisuudet </w:t>
      </w:r>
      <w:r w:rsidR="001F36B2" w:rsidRPr="00A23639">
        <w:rPr>
          <w:lang w:val="fi-FI"/>
        </w:rPr>
        <w:t xml:space="preserve">salassa </w:t>
      </w:r>
      <w:r w:rsidRPr="00A23639">
        <w:rPr>
          <w:lang w:val="fi-FI"/>
        </w:rPr>
        <w:t>työ</w:t>
      </w:r>
      <w:r w:rsidR="001F36B2" w:rsidRPr="00A23639">
        <w:rPr>
          <w:lang w:val="fi-FI"/>
        </w:rPr>
        <w:t xml:space="preserve">suhteen aikana eli tiedot </w:t>
      </w:r>
      <w:r w:rsidR="00F84090" w:rsidRPr="00A23639">
        <w:rPr>
          <w:lang w:val="fi-FI"/>
        </w:rPr>
        <w:t xml:space="preserve">ovat </w:t>
      </w:r>
      <w:r w:rsidR="001F36B2" w:rsidRPr="00A23639">
        <w:rPr>
          <w:lang w:val="fi-FI"/>
        </w:rPr>
        <w:t xml:space="preserve">käyttökiellossa (paitsi jos niillä tehdään työnantajan osoittamia työtehtäviä). </w:t>
      </w:r>
    </w:p>
    <w:p w:rsidR="00C316FA" w:rsidRDefault="001F36B2" w:rsidP="00E44E14">
      <w:pPr>
        <w:ind w:left="720"/>
        <w:rPr>
          <w:lang w:val="fi-FI"/>
        </w:rPr>
      </w:pPr>
      <w:r>
        <w:rPr>
          <w:lang w:val="fi-FI"/>
        </w:rPr>
        <w:t xml:space="preserve">Jos työnantajan tiedot on saatu oikeudettomasti (urkittu tai </w:t>
      </w:r>
      <w:r w:rsidR="00E44E14">
        <w:rPr>
          <w:lang w:val="fi-FI"/>
        </w:rPr>
        <w:t xml:space="preserve">saatu </w:t>
      </w:r>
      <w:r>
        <w:rPr>
          <w:lang w:val="fi-FI"/>
        </w:rPr>
        <w:t>muuten ilman käyttöoikeuksia), käyttökielto jatkuu myös työsuhteen päättymisen jälkeen</w:t>
      </w:r>
      <w:r w:rsidR="00C30301">
        <w:rPr>
          <w:lang w:val="fi-FI"/>
        </w:rPr>
        <w:t xml:space="preserve"> työsopimuslain mukaan</w:t>
      </w:r>
      <w:r>
        <w:rPr>
          <w:lang w:val="fi-FI"/>
        </w:rPr>
        <w:t xml:space="preserve">. </w:t>
      </w:r>
    </w:p>
    <w:p w:rsidR="00185AA4" w:rsidRDefault="00185AA4" w:rsidP="00E44E14">
      <w:pPr>
        <w:ind w:left="720"/>
        <w:rPr>
          <w:lang w:val="fi-FI"/>
        </w:rPr>
      </w:pPr>
    </w:p>
    <w:p w:rsidR="00A23639" w:rsidRDefault="00A23639" w:rsidP="00A23639">
      <w:pPr>
        <w:numPr>
          <w:ilvl w:val="0"/>
          <w:numId w:val="4"/>
        </w:numPr>
        <w:rPr>
          <w:b/>
          <w:lang w:val="fi-FI"/>
        </w:rPr>
      </w:pPr>
      <w:r w:rsidRPr="00185AA4">
        <w:rPr>
          <w:b/>
          <w:lang w:val="fi-FI"/>
        </w:rPr>
        <w:t>Liikesalaisuuslaki 595/2018</w:t>
      </w:r>
    </w:p>
    <w:p w:rsidR="00A23639" w:rsidRPr="00A23639" w:rsidRDefault="00A23639" w:rsidP="00A23639">
      <w:pPr>
        <w:pStyle w:val="Luettelokappale"/>
        <w:rPr>
          <w:lang w:val="fi-FI"/>
        </w:rPr>
      </w:pPr>
      <w:r w:rsidRPr="00A23639">
        <w:rPr>
          <w:lang w:val="fi-FI"/>
        </w:rPr>
        <w:t>Elokuussa 2018 voimaantullut erillinen liikesalaisuuslaki sääntelee yksityiskohtaisesti yrityksen liikesalaisuuksien ja teknisten ohjeitten suojasta.</w:t>
      </w:r>
    </w:p>
    <w:p w:rsidR="00A23639" w:rsidRPr="00185AA4" w:rsidRDefault="00A23639" w:rsidP="00A23639">
      <w:pPr>
        <w:ind w:left="720"/>
        <w:rPr>
          <w:b/>
          <w:lang w:val="fi-FI"/>
        </w:rPr>
      </w:pPr>
    </w:p>
    <w:p w:rsidR="00F84090" w:rsidRDefault="00F84090" w:rsidP="00E44E14">
      <w:pPr>
        <w:ind w:left="360"/>
        <w:rPr>
          <w:lang w:val="fi-FI"/>
        </w:rPr>
      </w:pPr>
    </w:p>
    <w:p w:rsidR="00891A86" w:rsidRPr="00F61B14" w:rsidRDefault="00891A86" w:rsidP="00E44E14">
      <w:pPr>
        <w:numPr>
          <w:ilvl w:val="0"/>
          <w:numId w:val="4"/>
        </w:numPr>
        <w:rPr>
          <w:b/>
          <w:lang w:val="fi-FI"/>
        </w:rPr>
      </w:pPr>
      <w:r w:rsidRPr="00F61B14">
        <w:rPr>
          <w:b/>
          <w:lang w:val="fi-FI"/>
        </w:rPr>
        <w:t>Rikoslaki 30:4-6</w:t>
      </w:r>
      <w:r w:rsidR="00F61B14">
        <w:rPr>
          <w:b/>
          <w:lang w:val="fi-FI"/>
        </w:rPr>
        <w:t xml:space="preserve"> Yrityssalaisuusrikossäännökset</w:t>
      </w:r>
      <w:r w:rsidR="002E185B">
        <w:rPr>
          <w:b/>
          <w:lang w:val="fi-FI"/>
        </w:rPr>
        <w:t xml:space="preserve"> (sanktiot: sakko tai vankeus max 2v.)</w:t>
      </w:r>
    </w:p>
    <w:p w:rsidR="00F61B14" w:rsidRDefault="00F61B14" w:rsidP="00E44E14">
      <w:pPr>
        <w:pStyle w:val="Luettelokappale"/>
        <w:rPr>
          <w:lang w:val="fi-FI"/>
        </w:rPr>
      </w:pPr>
      <w:r>
        <w:rPr>
          <w:lang w:val="fi-FI"/>
        </w:rPr>
        <w:t xml:space="preserve">RL </w:t>
      </w:r>
      <w:r w:rsidR="00891A86">
        <w:rPr>
          <w:lang w:val="fi-FI"/>
        </w:rPr>
        <w:t>30:4 yritysvakoilu</w:t>
      </w:r>
      <w:r>
        <w:rPr>
          <w:lang w:val="fi-FI"/>
        </w:rPr>
        <w:t xml:space="preserve"> on rangaistava teko eli työntekijä tai ulkopuolinen ei saa vakoilla/hankkia tietoja, joihin hänellä ei ole pääsyä/oikeutta.</w:t>
      </w:r>
    </w:p>
    <w:p w:rsidR="00F84090" w:rsidRDefault="00F84090" w:rsidP="00E44E14">
      <w:pPr>
        <w:pStyle w:val="Luettelokappale"/>
        <w:rPr>
          <w:lang w:val="fi-FI"/>
        </w:rPr>
      </w:pPr>
    </w:p>
    <w:p w:rsidR="00891A86" w:rsidRDefault="00F61B14" w:rsidP="00E44E14">
      <w:pPr>
        <w:pStyle w:val="Luettelokappale"/>
        <w:rPr>
          <w:lang w:val="fi-FI"/>
        </w:rPr>
      </w:pPr>
      <w:r>
        <w:rPr>
          <w:lang w:val="fi-FI"/>
        </w:rPr>
        <w:t xml:space="preserve">RL </w:t>
      </w:r>
      <w:r w:rsidR="00891A86">
        <w:rPr>
          <w:lang w:val="fi-FI"/>
        </w:rPr>
        <w:t>30:5 yrityssalaisuuden rikkominen</w:t>
      </w:r>
      <w:r>
        <w:rPr>
          <w:lang w:val="fi-FI"/>
        </w:rPr>
        <w:t xml:space="preserve"> on rangaistava teko. Työntekijä, jolla on pääsy työnantajan</w:t>
      </w:r>
      <w:r w:rsidR="000B509C">
        <w:rPr>
          <w:lang w:val="fi-FI"/>
        </w:rPr>
        <w:t xml:space="preserve"> </w:t>
      </w:r>
      <w:r>
        <w:rPr>
          <w:lang w:val="fi-FI"/>
        </w:rPr>
        <w:t>salaisiin/luottamuksellisiin tietoihin</w:t>
      </w:r>
      <w:r w:rsidR="00F84090">
        <w:rPr>
          <w:lang w:val="fi-FI"/>
        </w:rPr>
        <w:t>,</w:t>
      </w:r>
      <w:r>
        <w:rPr>
          <w:lang w:val="fi-FI"/>
        </w:rPr>
        <w:t xml:space="preserve"> ei saa paljastaa</w:t>
      </w:r>
      <w:r w:rsidR="00E44E14">
        <w:rPr>
          <w:lang w:val="fi-FI"/>
        </w:rPr>
        <w:t>/ilmaista</w:t>
      </w:r>
      <w:r>
        <w:rPr>
          <w:lang w:val="fi-FI"/>
        </w:rPr>
        <w:t xml:space="preserve"> näitä tietoja ilman työnantajan lupaa itsensä tai jonkun ulkopuolisen hyväksi. Kielto </w:t>
      </w:r>
      <w:r w:rsidR="00E44E14">
        <w:rPr>
          <w:lang w:val="fi-FI"/>
        </w:rPr>
        <w:t xml:space="preserve">on </w:t>
      </w:r>
      <w:r>
        <w:rPr>
          <w:lang w:val="fi-FI"/>
        </w:rPr>
        <w:t xml:space="preserve">voimassa koko palvelussuhteen </w:t>
      </w:r>
      <w:r w:rsidRPr="00F61B14">
        <w:rPr>
          <w:b/>
          <w:u w:val="single"/>
          <w:lang w:val="fi-FI"/>
        </w:rPr>
        <w:t>sekä kaksi vuotta sen päättymisen jälkeen.</w:t>
      </w:r>
    </w:p>
    <w:p w:rsidR="00A23639" w:rsidRDefault="00A23639" w:rsidP="00E44E14">
      <w:pPr>
        <w:pStyle w:val="Luettelokappale"/>
        <w:rPr>
          <w:lang w:val="fi-FI"/>
        </w:rPr>
      </w:pPr>
    </w:p>
    <w:p w:rsidR="00891A86" w:rsidRDefault="00E44E14" w:rsidP="00E44E14">
      <w:pPr>
        <w:pStyle w:val="Luettelokappale"/>
        <w:rPr>
          <w:lang w:val="fi-FI"/>
        </w:rPr>
      </w:pPr>
      <w:r>
        <w:rPr>
          <w:lang w:val="fi-FI"/>
        </w:rPr>
        <w:t xml:space="preserve">RL </w:t>
      </w:r>
      <w:r w:rsidR="00891A86">
        <w:rPr>
          <w:lang w:val="fi-FI"/>
        </w:rPr>
        <w:t>30:6 yrityssalaisuuden väärinkäyttö</w:t>
      </w:r>
      <w:r>
        <w:rPr>
          <w:lang w:val="fi-FI"/>
        </w:rPr>
        <w:t xml:space="preserve"> on rangaistavaa. Jos työntekijä tai joku ulkopuolinen on saanut yrityksen liikesalaisuuksia haltuunsa oikeudettomasti</w:t>
      </w:r>
      <w:r w:rsidR="002F163A">
        <w:rPr>
          <w:lang w:val="fi-FI"/>
        </w:rPr>
        <w:t>,</w:t>
      </w:r>
      <w:r>
        <w:rPr>
          <w:lang w:val="fi-FI"/>
        </w:rPr>
        <w:t xml:space="preserve"> ei näitä tietoja saa käyttää.</w:t>
      </w:r>
    </w:p>
    <w:p w:rsidR="00891A86" w:rsidRDefault="00891A86" w:rsidP="00891A86">
      <w:pPr>
        <w:rPr>
          <w:lang w:val="fi-FI"/>
        </w:rPr>
      </w:pPr>
    </w:p>
    <w:p w:rsidR="00891A86" w:rsidRPr="00E44E14" w:rsidRDefault="00FA41D2" w:rsidP="00A33109">
      <w:pPr>
        <w:numPr>
          <w:ilvl w:val="0"/>
          <w:numId w:val="3"/>
        </w:numPr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 xml:space="preserve">ICT-YRITYKSEN </w:t>
      </w:r>
      <w:r w:rsidR="00891A86" w:rsidRPr="00E44E14">
        <w:rPr>
          <w:b/>
          <w:sz w:val="28"/>
          <w:szCs w:val="28"/>
          <w:lang w:val="fi-FI"/>
        </w:rPr>
        <w:t>TEKIJÄNOIKEUS</w:t>
      </w:r>
      <w:r w:rsidR="001D10D4">
        <w:rPr>
          <w:b/>
          <w:sz w:val="28"/>
          <w:szCs w:val="28"/>
          <w:lang w:val="fi-FI"/>
        </w:rPr>
        <w:t xml:space="preserve"> YRITYSMATERIAALIIN</w:t>
      </w:r>
    </w:p>
    <w:p w:rsidR="002F163A" w:rsidRDefault="002F163A" w:rsidP="00891A86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tekijänoikeus suojaa </w:t>
      </w:r>
      <w:r w:rsidR="00FC1E72">
        <w:rPr>
          <w:lang w:val="fi-FI"/>
        </w:rPr>
        <w:t>(</w:t>
      </w:r>
      <w:r>
        <w:rPr>
          <w:lang w:val="fi-FI"/>
        </w:rPr>
        <w:t>automaattisesti</w:t>
      </w:r>
      <w:r w:rsidR="00FC1E72">
        <w:rPr>
          <w:lang w:val="fi-FI"/>
        </w:rPr>
        <w:t>)</w:t>
      </w:r>
      <w:r>
        <w:rPr>
          <w:lang w:val="fi-FI"/>
        </w:rPr>
        <w:t xml:space="preserve"> suoraan tekijänoikeuslain peruste</w:t>
      </w:r>
      <w:r w:rsidR="002E185B">
        <w:rPr>
          <w:lang w:val="fi-FI"/>
        </w:rPr>
        <w:t>e</w:t>
      </w:r>
      <w:r>
        <w:rPr>
          <w:lang w:val="fi-FI"/>
        </w:rPr>
        <w:t xml:space="preserve">lla yrityksen </w:t>
      </w:r>
      <w:r w:rsidR="001D10D4">
        <w:rPr>
          <w:lang w:val="fi-FI"/>
        </w:rPr>
        <w:t xml:space="preserve">omistuksessa olevia </w:t>
      </w:r>
      <w:r>
        <w:rPr>
          <w:lang w:val="fi-FI"/>
        </w:rPr>
        <w:t xml:space="preserve">teoskynnyksen ylittäviä </w:t>
      </w:r>
      <w:r w:rsidR="00891A86">
        <w:rPr>
          <w:lang w:val="fi-FI"/>
        </w:rPr>
        <w:t xml:space="preserve">teoksia </w:t>
      </w:r>
      <w:r>
        <w:rPr>
          <w:lang w:val="fi-FI"/>
        </w:rPr>
        <w:t xml:space="preserve">(eli esim. konseptimanuaalit, strategiamuistiot, </w:t>
      </w:r>
      <w:r w:rsidR="001D10D4">
        <w:rPr>
          <w:lang w:val="fi-FI"/>
        </w:rPr>
        <w:t xml:space="preserve">suunnittelupiirustukset, ohjelmistot, </w:t>
      </w:r>
      <w:r>
        <w:rPr>
          <w:lang w:val="fi-FI"/>
        </w:rPr>
        <w:t>markkinointipresentaatiot yms.)</w:t>
      </w:r>
      <w:r w:rsidR="00F84090">
        <w:rPr>
          <w:lang w:val="fi-FI"/>
        </w:rPr>
        <w:t xml:space="preserve"> olivatpa ne julkisia tai salaisia tai luottamuksellisia</w:t>
      </w:r>
    </w:p>
    <w:p w:rsidR="002F163A" w:rsidRPr="002F163A" w:rsidRDefault="002F163A" w:rsidP="00891A86">
      <w:pPr>
        <w:pStyle w:val="Luettelokappale"/>
        <w:numPr>
          <w:ilvl w:val="0"/>
          <w:numId w:val="1"/>
        </w:numPr>
        <w:rPr>
          <w:lang w:val="fi-FI"/>
        </w:rPr>
      </w:pPr>
      <w:r w:rsidRPr="002F163A">
        <w:rPr>
          <w:lang w:val="fi-FI"/>
        </w:rPr>
        <w:t xml:space="preserve">näitä yrityksen ”teoksia” saa </w:t>
      </w:r>
      <w:r w:rsidR="00891A86" w:rsidRPr="002F163A">
        <w:rPr>
          <w:lang w:val="fi-FI"/>
        </w:rPr>
        <w:t xml:space="preserve">hyödyntää </w:t>
      </w:r>
      <w:r w:rsidRPr="002F163A">
        <w:rPr>
          <w:lang w:val="fi-FI"/>
        </w:rPr>
        <w:t xml:space="preserve">vain </w:t>
      </w:r>
      <w:r w:rsidR="00891A86" w:rsidRPr="002F163A">
        <w:rPr>
          <w:lang w:val="fi-FI"/>
        </w:rPr>
        <w:t>tekijänoikeuden haltija</w:t>
      </w:r>
      <w:r w:rsidRPr="002F163A">
        <w:rPr>
          <w:lang w:val="fi-FI"/>
        </w:rPr>
        <w:t xml:space="preserve"> eli yritys </w:t>
      </w:r>
      <w:r w:rsidR="00F84090">
        <w:rPr>
          <w:lang w:val="fi-FI"/>
        </w:rPr>
        <w:t xml:space="preserve">itse </w:t>
      </w:r>
      <w:r w:rsidRPr="002F163A">
        <w:rPr>
          <w:lang w:val="fi-FI"/>
        </w:rPr>
        <w:t>haluamallaan tavalla</w:t>
      </w:r>
    </w:p>
    <w:p w:rsidR="00891A86" w:rsidRDefault="002F163A" w:rsidP="00891A86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tekijänoikeuden rikkominen ja väärinkäyttö on rangaistavaa ja tekijänoikeuslaissa on omat sanktiopykälät </w:t>
      </w:r>
      <w:r w:rsidR="000B509C">
        <w:rPr>
          <w:lang w:val="fi-FI"/>
        </w:rPr>
        <w:t>(</w:t>
      </w:r>
      <w:r>
        <w:rPr>
          <w:lang w:val="fi-FI"/>
        </w:rPr>
        <w:t xml:space="preserve"> = teki</w:t>
      </w:r>
      <w:r w:rsidR="00891A86">
        <w:rPr>
          <w:lang w:val="fi-FI"/>
        </w:rPr>
        <w:t xml:space="preserve">jänoikeusrikkomukset ja </w:t>
      </w:r>
      <w:r>
        <w:rPr>
          <w:lang w:val="fi-FI"/>
        </w:rPr>
        <w:t>–</w:t>
      </w:r>
      <w:r w:rsidR="00891A86">
        <w:rPr>
          <w:lang w:val="fi-FI"/>
        </w:rPr>
        <w:t>rikokset</w:t>
      </w:r>
      <w:r>
        <w:rPr>
          <w:lang w:val="fi-FI"/>
        </w:rPr>
        <w:t>)</w:t>
      </w:r>
    </w:p>
    <w:p w:rsidR="00F84090" w:rsidRDefault="00F84090" w:rsidP="00F84090">
      <w:pPr>
        <w:pStyle w:val="Luettelokappale"/>
        <w:rPr>
          <w:lang w:val="fi-FI"/>
        </w:rPr>
      </w:pPr>
    </w:p>
    <w:p w:rsidR="00F84090" w:rsidRDefault="00F84090" w:rsidP="00F84090">
      <w:pPr>
        <w:pStyle w:val="Luettelokappale"/>
        <w:rPr>
          <w:lang w:val="fi-FI"/>
        </w:rPr>
      </w:pPr>
    </w:p>
    <w:p w:rsidR="00F84090" w:rsidRDefault="00F84090" w:rsidP="00F84090">
      <w:pPr>
        <w:pStyle w:val="Luettelokappale"/>
        <w:rPr>
          <w:lang w:val="fi-FI"/>
        </w:rPr>
      </w:pPr>
    </w:p>
    <w:p w:rsidR="00F84090" w:rsidRPr="00891A86" w:rsidRDefault="00F84090" w:rsidP="00F84090">
      <w:pPr>
        <w:pStyle w:val="Luettelokappale"/>
        <w:rPr>
          <w:lang w:val="fi-FI"/>
        </w:rPr>
      </w:pPr>
    </w:p>
    <w:sectPr w:rsidR="00F84090" w:rsidRPr="00891A86" w:rsidSect="00C31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CA" w:rsidRDefault="005E68CA" w:rsidP="000442EE">
      <w:pPr>
        <w:spacing w:after="0" w:line="240" w:lineRule="auto"/>
      </w:pPr>
      <w:r>
        <w:separator/>
      </w:r>
    </w:p>
  </w:endnote>
  <w:endnote w:type="continuationSeparator" w:id="0">
    <w:p w:rsidR="005E68CA" w:rsidRDefault="005E68CA" w:rsidP="0004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EE" w:rsidRDefault="000442EE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EE" w:rsidRDefault="000442EE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EE" w:rsidRDefault="000442EE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CA" w:rsidRDefault="005E68CA" w:rsidP="000442EE">
      <w:pPr>
        <w:spacing w:after="0" w:line="240" w:lineRule="auto"/>
      </w:pPr>
      <w:r>
        <w:separator/>
      </w:r>
    </w:p>
  </w:footnote>
  <w:footnote w:type="continuationSeparator" w:id="0">
    <w:p w:rsidR="005E68CA" w:rsidRDefault="005E68CA" w:rsidP="0004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EE" w:rsidRDefault="000442EE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EE" w:rsidRDefault="000442EE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EE" w:rsidRDefault="000442EE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1D7"/>
    <w:multiLevelType w:val="hybridMultilevel"/>
    <w:tmpl w:val="F692CDDA"/>
    <w:lvl w:ilvl="0" w:tplc="B922E3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F552D"/>
    <w:multiLevelType w:val="hybridMultilevel"/>
    <w:tmpl w:val="EADCBCC4"/>
    <w:lvl w:ilvl="0" w:tplc="1E8E8C6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657EEC"/>
    <w:multiLevelType w:val="hybridMultilevel"/>
    <w:tmpl w:val="4622143C"/>
    <w:lvl w:ilvl="0" w:tplc="BCB279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C6119"/>
    <w:multiLevelType w:val="hybridMultilevel"/>
    <w:tmpl w:val="5FDAAF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91A86"/>
    <w:rsid w:val="00021789"/>
    <w:rsid w:val="000442EE"/>
    <w:rsid w:val="00057405"/>
    <w:rsid w:val="000630F7"/>
    <w:rsid w:val="000B509C"/>
    <w:rsid w:val="000C22CE"/>
    <w:rsid w:val="00185AA4"/>
    <w:rsid w:val="00185D92"/>
    <w:rsid w:val="00186012"/>
    <w:rsid w:val="001D10D4"/>
    <w:rsid w:val="001F36B2"/>
    <w:rsid w:val="00205E95"/>
    <w:rsid w:val="002E185B"/>
    <w:rsid w:val="002F163A"/>
    <w:rsid w:val="00380D1A"/>
    <w:rsid w:val="00555EC3"/>
    <w:rsid w:val="00585BB6"/>
    <w:rsid w:val="005E68CA"/>
    <w:rsid w:val="00891A86"/>
    <w:rsid w:val="008F7B52"/>
    <w:rsid w:val="009334D1"/>
    <w:rsid w:val="009632FA"/>
    <w:rsid w:val="009945AF"/>
    <w:rsid w:val="009C35CB"/>
    <w:rsid w:val="00A23639"/>
    <w:rsid w:val="00A31276"/>
    <w:rsid w:val="00A33109"/>
    <w:rsid w:val="00C30301"/>
    <w:rsid w:val="00C316FA"/>
    <w:rsid w:val="00C470AD"/>
    <w:rsid w:val="00E44E14"/>
    <w:rsid w:val="00EA2181"/>
    <w:rsid w:val="00EC4C9A"/>
    <w:rsid w:val="00EF1A73"/>
    <w:rsid w:val="00F61B14"/>
    <w:rsid w:val="00F84090"/>
    <w:rsid w:val="00FA0F2C"/>
    <w:rsid w:val="00FA41D2"/>
    <w:rsid w:val="00FC1E72"/>
    <w:rsid w:val="00FD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C22C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C22CE"/>
    <w:rPr>
      <w:sz w:val="22"/>
      <w:szCs w:val="22"/>
      <w:lang w:val="en-US" w:eastAsia="en-US"/>
    </w:rPr>
  </w:style>
  <w:style w:type="paragraph" w:styleId="Luettelokappale">
    <w:name w:val="List Paragraph"/>
    <w:basedOn w:val="Normaali"/>
    <w:uiPriority w:val="34"/>
    <w:qFormat/>
    <w:rsid w:val="00891A8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8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85D92"/>
    <w:rPr>
      <w:rFonts w:ascii="Tahoma" w:hAnsi="Tahoma" w:cs="Tahoma"/>
      <w:sz w:val="16"/>
      <w:szCs w:val="16"/>
      <w:lang w:val="en-US"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0442E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0442EE"/>
    <w:rPr>
      <w:sz w:val="22"/>
      <w:szCs w:val="22"/>
      <w:lang w:val="en-US" w:eastAsia="en-US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0442E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442E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2</cp:revision>
  <cp:lastPrinted>2012-12-11T14:19:00Z</cp:lastPrinted>
  <dcterms:created xsi:type="dcterms:W3CDTF">2020-12-18T13:47:00Z</dcterms:created>
  <dcterms:modified xsi:type="dcterms:W3CDTF">2020-12-18T13:47:00Z</dcterms:modified>
</cp:coreProperties>
</file>