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F9539" w14:textId="77777777" w:rsidR="008958E3" w:rsidRPr="00A654C1" w:rsidRDefault="008958E3" w:rsidP="008958E3">
      <w:pPr>
        <w:rPr>
          <w:b/>
          <w:bCs/>
          <w:sz w:val="48"/>
          <w:szCs w:val="48"/>
          <w:u w:val="single"/>
        </w:rPr>
      </w:pPr>
      <w:r w:rsidRPr="00A654C1">
        <w:rPr>
          <w:b/>
          <w:bCs/>
          <w:sz w:val="48"/>
          <w:szCs w:val="48"/>
          <w:u w:val="single"/>
        </w:rPr>
        <w:t>KONSORTIOSOPIMUS</w:t>
      </w:r>
    </w:p>
    <w:p w14:paraId="59C138B5" w14:textId="77777777" w:rsidR="008958E3" w:rsidRPr="00861217" w:rsidRDefault="008958E3" w:rsidP="008958E3">
      <w:pPr>
        <w:rPr>
          <w:rFonts w:ascii="Arial" w:hAnsi="Arial" w:cs="Arial"/>
          <w:b/>
        </w:rPr>
      </w:pPr>
    </w:p>
    <w:p w14:paraId="663A89A6" w14:textId="77777777" w:rsidR="000A6F27" w:rsidRDefault="000A6F27" w:rsidP="008958E3">
      <w:pPr>
        <w:rPr>
          <w:rFonts w:ascii="Arial" w:hAnsi="Arial" w:cs="Arial"/>
        </w:rPr>
      </w:pPr>
    </w:p>
    <w:p w14:paraId="0FADCFA2" w14:textId="6B105293" w:rsidR="000A6F27" w:rsidRPr="000A6F27" w:rsidRDefault="008958E3" w:rsidP="008958E3">
      <w:pPr>
        <w:rPr>
          <w:rFonts w:ascii="Arial" w:hAnsi="Arial" w:cs="Arial"/>
          <w:sz w:val="22"/>
          <w:szCs w:val="22"/>
        </w:rPr>
      </w:pPr>
      <w:r w:rsidRPr="000A6F27">
        <w:rPr>
          <w:rFonts w:ascii="Arial" w:hAnsi="Arial" w:cs="Arial"/>
          <w:sz w:val="22"/>
          <w:szCs w:val="22"/>
        </w:rPr>
        <w:t>Sopimuspohja tehty neutraalista näkökulmas</w:t>
      </w:r>
      <w:r w:rsidRPr="000A6F27">
        <w:rPr>
          <w:rFonts w:ascii="Arial" w:hAnsi="Arial" w:cs="Arial"/>
          <w:sz w:val="22"/>
          <w:szCs w:val="22"/>
        </w:rPr>
        <w:softHyphen/>
        <w:t>ta tilanteeseen, jossa useat yritykset osallistuvat yhteishankkeeseen/konsortioon</w:t>
      </w:r>
      <w:r w:rsidR="000A6F27">
        <w:rPr>
          <w:rFonts w:ascii="Arial" w:hAnsi="Arial" w:cs="Arial"/>
          <w:sz w:val="22"/>
          <w:szCs w:val="22"/>
        </w:rPr>
        <w:t xml:space="preserve">. Konsortio </w:t>
      </w:r>
      <w:r w:rsidRPr="000A6F27">
        <w:rPr>
          <w:rFonts w:ascii="Arial" w:hAnsi="Arial" w:cs="Arial"/>
          <w:sz w:val="22"/>
          <w:szCs w:val="22"/>
        </w:rPr>
        <w:t>toimit</w:t>
      </w:r>
      <w:r w:rsidR="000A6F27">
        <w:rPr>
          <w:rFonts w:ascii="Arial" w:hAnsi="Arial" w:cs="Arial"/>
          <w:sz w:val="22"/>
          <w:szCs w:val="22"/>
        </w:rPr>
        <w:t>taa</w:t>
      </w:r>
      <w:r w:rsidRPr="000A6F27">
        <w:rPr>
          <w:rFonts w:ascii="Arial" w:hAnsi="Arial" w:cs="Arial"/>
          <w:sz w:val="22"/>
          <w:szCs w:val="22"/>
        </w:rPr>
        <w:t xml:space="preserve"> asiakkaalle erillisen toimitussopimuksen </w:t>
      </w:r>
      <w:r w:rsidR="000A6F27" w:rsidRPr="000A6F27">
        <w:rPr>
          <w:rFonts w:ascii="Arial" w:hAnsi="Arial" w:cs="Arial"/>
          <w:sz w:val="22"/>
          <w:szCs w:val="22"/>
        </w:rPr>
        <w:t xml:space="preserve">perusteella </w:t>
      </w:r>
      <w:r w:rsidRPr="000A6F27">
        <w:rPr>
          <w:rFonts w:ascii="Arial" w:hAnsi="Arial" w:cs="Arial"/>
          <w:sz w:val="22"/>
          <w:szCs w:val="22"/>
        </w:rPr>
        <w:t>tiet</w:t>
      </w:r>
      <w:r w:rsidR="000A6F27" w:rsidRPr="000A6F27">
        <w:rPr>
          <w:rFonts w:ascii="Arial" w:hAnsi="Arial" w:cs="Arial"/>
          <w:sz w:val="22"/>
          <w:szCs w:val="22"/>
        </w:rPr>
        <w:t>yn tuote- ja palvelukokonaisuuden. Tässä konsortiosopimuksessa kon</w:t>
      </w:r>
      <w:r w:rsidR="000A6F27">
        <w:rPr>
          <w:rFonts w:ascii="Arial" w:hAnsi="Arial" w:cs="Arial"/>
          <w:sz w:val="22"/>
          <w:szCs w:val="22"/>
        </w:rPr>
        <w:t>sor</w:t>
      </w:r>
      <w:r w:rsidR="000A6F27" w:rsidRPr="000A6F27">
        <w:rPr>
          <w:rFonts w:ascii="Arial" w:hAnsi="Arial" w:cs="Arial"/>
          <w:sz w:val="22"/>
          <w:szCs w:val="22"/>
        </w:rPr>
        <w:t>tion yritykset sopivat keskinäisistä velvoitteistaan ja yhteistyön</w:t>
      </w:r>
      <w:r w:rsidR="000A6F27">
        <w:rPr>
          <w:rFonts w:ascii="Arial" w:hAnsi="Arial" w:cs="Arial"/>
          <w:sz w:val="22"/>
          <w:szCs w:val="22"/>
        </w:rPr>
        <w:t>sä</w:t>
      </w:r>
      <w:r w:rsidR="000A6F27" w:rsidRPr="000A6F27">
        <w:rPr>
          <w:rFonts w:ascii="Arial" w:hAnsi="Arial" w:cs="Arial"/>
          <w:sz w:val="22"/>
          <w:szCs w:val="22"/>
        </w:rPr>
        <w:t xml:space="preserve"> säännöistä. </w:t>
      </w:r>
    </w:p>
    <w:p w14:paraId="0A38FB4C" w14:textId="6C3CBC79" w:rsidR="000A6F27" w:rsidRDefault="000A6F27" w:rsidP="008958E3">
      <w:pPr>
        <w:rPr>
          <w:rFonts w:ascii="Arial" w:hAnsi="Arial" w:cs="Arial"/>
          <w:sz w:val="22"/>
          <w:szCs w:val="22"/>
        </w:rPr>
      </w:pPr>
    </w:p>
    <w:p w14:paraId="71175D86" w14:textId="77777777" w:rsidR="000A6F27" w:rsidRPr="000A6F27" w:rsidRDefault="000A6F27" w:rsidP="008958E3">
      <w:pPr>
        <w:rPr>
          <w:rFonts w:ascii="Arial" w:hAnsi="Arial" w:cs="Arial"/>
          <w:sz w:val="22"/>
          <w:szCs w:val="22"/>
        </w:rPr>
      </w:pPr>
    </w:p>
    <w:p w14:paraId="4F16611B" w14:textId="1A034349" w:rsidR="008958E3" w:rsidRPr="000A6F27" w:rsidRDefault="008958E3" w:rsidP="008958E3">
      <w:pPr>
        <w:rPr>
          <w:rFonts w:ascii="Arial" w:hAnsi="Arial" w:cs="Arial"/>
          <w:sz w:val="22"/>
          <w:szCs w:val="22"/>
        </w:rPr>
      </w:pPr>
      <w:r w:rsidRPr="000A6F27">
        <w:rPr>
          <w:rFonts w:ascii="Arial" w:hAnsi="Arial" w:cs="Arial"/>
          <w:sz w:val="22"/>
          <w:szCs w:val="22"/>
        </w:rPr>
        <w:t>Sopimuspohjan kaikki kohdat tulee tarkistaa ja muuttaa vastaamaan käytännön tilannetta; on myös huomioitava, että yhden sopimuskohdan muuttaminen yleensä vaikuttaa myös sopimuksen muihin lausekkeisiin ja lisämuutokset ovat tällöin tarpeen.</w:t>
      </w:r>
    </w:p>
    <w:p w14:paraId="4A185C49" w14:textId="77777777" w:rsidR="000A6F27" w:rsidRDefault="000A6F27" w:rsidP="008958E3">
      <w:pPr>
        <w:rPr>
          <w:rFonts w:ascii="Arial" w:hAnsi="Arial" w:cs="Arial"/>
          <w:sz w:val="24"/>
          <w:szCs w:val="24"/>
        </w:rPr>
      </w:pPr>
    </w:p>
    <w:p w14:paraId="617B0EE5" w14:textId="77777777" w:rsidR="005523F9" w:rsidRDefault="005523F9" w:rsidP="008958E3">
      <w:pPr>
        <w:rPr>
          <w:rFonts w:ascii="Arial" w:hAnsi="Arial" w:cs="Arial"/>
          <w:sz w:val="24"/>
          <w:szCs w:val="24"/>
        </w:rPr>
      </w:pPr>
    </w:p>
    <w:p w14:paraId="2898232D" w14:textId="2252E72B" w:rsidR="008958E3" w:rsidRPr="000A6F27" w:rsidRDefault="008958E3" w:rsidP="008958E3">
      <w:pPr>
        <w:rPr>
          <w:rFonts w:ascii="Arial" w:hAnsi="Arial" w:cs="Arial"/>
          <w:color w:val="FF0000"/>
          <w:sz w:val="24"/>
          <w:szCs w:val="24"/>
        </w:rPr>
      </w:pPr>
      <w:r w:rsidRPr="000A6F27">
        <w:rPr>
          <w:rFonts w:ascii="Arial" w:hAnsi="Arial" w:cs="Arial"/>
          <w:sz w:val="24"/>
          <w:szCs w:val="24"/>
        </w:rPr>
        <w:br/>
      </w:r>
      <w:r w:rsidRPr="000A6F27">
        <w:rPr>
          <w:rFonts w:ascii="Arial" w:hAnsi="Arial" w:cs="Arial"/>
          <w:b/>
          <w:color w:val="FF0000"/>
          <w:sz w:val="24"/>
          <w:szCs w:val="24"/>
        </w:rPr>
        <w:t>HUOM.! Tämä sopimuspohja ei sovellu käytettäväksi käytännön tilanteisiin ilman sopimusjuridisen asiantuntijan tarkistusta ja korjauksia</w:t>
      </w:r>
      <w:r w:rsidRPr="000A6F27">
        <w:rPr>
          <w:rFonts w:ascii="Arial" w:hAnsi="Arial" w:cs="Arial"/>
          <w:color w:val="FF0000"/>
          <w:sz w:val="24"/>
          <w:szCs w:val="24"/>
        </w:rPr>
        <w:t>.</w:t>
      </w:r>
    </w:p>
    <w:p w14:paraId="6F8A2B12" w14:textId="4D2C3B9F" w:rsidR="008958E3" w:rsidRDefault="008958E3" w:rsidP="008958E3">
      <w:pPr>
        <w:rPr>
          <w:rFonts w:ascii="Arial" w:hAnsi="Arial" w:cs="Arial"/>
          <w:sz w:val="22"/>
          <w:szCs w:val="22"/>
        </w:rPr>
      </w:pPr>
    </w:p>
    <w:p w14:paraId="34F81436" w14:textId="77777777" w:rsidR="005E6416" w:rsidRPr="000A6F27" w:rsidRDefault="005E6416" w:rsidP="008958E3">
      <w:pPr>
        <w:rPr>
          <w:rFonts w:ascii="Arial" w:hAnsi="Arial" w:cs="Arial"/>
          <w:sz w:val="22"/>
          <w:szCs w:val="22"/>
        </w:rPr>
      </w:pPr>
    </w:p>
    <w:p w14:paraId="22A33472" w14:textId="77777777" w:rsidR="008958E3" w:rsidRPr="000A6F27" w:rsidRDefault="008958E3" w:rsidP="008958E3">
      <w:pPr>
        <w:rPr>
          <w:rFonts w:ascii="Arial" w:hAnsi="Arial" w:cs="Arial"/>
          <w:sz w:val="24"/>
          <w:szCs w:val="24"/>
        </w:rPr>
      </w:pPr>
    </w:p>
    <w:p w14:paraId="6A1FCA42" w14:textId="77777777" w:rsidR="008958E3" w:rsidRPr="000A6F27" w:rsidRDefault="008958E3" w:rsidP="008958E3">
      <w:pPr>
        <w:rPr>
          <w:rFonts w:ascii="Arial" w:hAnsi="Arial" w:cs="Arial"/>
          <w:sz w:val="24"/>
          <w:szCs w:val="24"/>
        </w:rPr>
      </w:pPr>
    </w:p>
    <w:p w14:paraId="609F45CD" w14:textId="77777777" w:rsidR="008958E3" w:rsidRPr="00847C67" w:rsidRDefault="008958E3" w:rsidP="008958E3">
      <w:pPr>
        <w:rPr>
          <w:rFonts w:ascii="Arial" w:hAnsi="Arial" w:cs="Arial"/>
          <w:b/>
          <w:bCs/>
          <w:i/>
          <w:color w:val="FF0000"/>
          <w:sz w:val="24"/>
          <w:szCs w:val="24"/>
        </w:rPr>
      </w:pPr>
      <w:r w:rsidRPr="00543E7B">
        <w:rPr>
          <w:rFonts w:ascii="Arial" w:hAnsi="Arial" w:cs="Arial"/>
        </w:rPr>
        <w:tab/>
      </w:r>
      <w:r w:rsidRPr="00543E7B">
        <w:rPr>
          <w:rFonts w:ascii="Arial" w:hAnsi="Arial" w:cs="Arial"/>
        </w:rPr>
        <w:tab/>
      </w:r>
      <w:r w:rsidRPr="00543E7B">
        <w:rPr>
          <w:rFonts w:ascii="Arial" w:hAnsi="Arial" w:cs="Arial"/>
        </w:rPr>
        <w:tab/>
      </w:r>
      <w:r w:rsidRPr="00543E7B">
        <w:rPr>
          <w:rFonts w:ascii="Arial" w:hAnsi="Arial" w:cs="Arial"/>
        </w:rPr>
        <w:tab/>
      </w:r>
      <w:r w:rsidRPr="00847C67">
        <w:rPr>
          <w:rFonts w:ascii="Arial" w:hAnsi="Arial" w:cs="Arial"/>
          <w:b/>
          <w:bCs/>
          <w:i/>
          <w:color w:val="FF0000"/>
          <w:sz w:val="24"/>
          <w:szCs w:val="24"/>
        </w:rPr>
        <w:t>DRAFT 0.1 - January __, 20__</w:t>
      </w:r>
    </w:p>
    <w:p w14:paraId="22D1A807" w14:textId="0EE903E7" w:rsidR="005E6416" w:rsidRDefault="005E6416" w:rsidP="0053648F">
      <w:pPr>
        <w:rPr>
          <w:b/>
          <w:bCs/>
          <w:sz w:val="24"/>
          <w:szCs w:val="24"/>
          <w:u w:val="single"/>
        </w:rPr>
      </w:pPr>
      <w:bookmarkStart w:id="0" w:name="_Hlk123043775"/>
    </w:p>
    <w:p w14:paraId="1C476519" w14:textId="77777777" w:rsidR="005E6416" w:rsidRPr="005E6416" w:rsidRDefault="005E6416" w:rsidP="0053648F">
      <w:pPr>
        <w:rPr>
          <w:b/>
          <w:bCs/>
          <w:sz w:val="24"/>
          <w:szCs w:val="24"/>
          <w:u w:val="single"/>
        </w:rPr>
      </w:pPr>
    </w:p>
    <w:p w14:paraId="267B2903" w14:textId="04509786" w:rsidR="000F6C5A" w:rsidRPr="00A654C1" w:rsidRDefault="0053648F" w:rsidP="0053648F">
      <w:pPr>
        <w:rPr>
          <w:b/>
          <w:bCs/>
          <w:sz w:val="48"/>
          <w:szCs w:val="48"/>
          <w:u w:val="single"/>
        </w:rPr>
      </w:pPr>
      <w:r w:rsidRPr="00A654C1">
        <w:rPr>
          <w:b/>
          <w:bCs/>
          <w:sz w:val="48"/>
          <w:szCs w:val="48"/>
          <w:u w:val="single"/>
        </w:rPr>
        <w:t>KONSORTIOSOPIMUS</w:t>
      </w:r>
    </w:p>
    <w:bookmarkEnd w:id="0"/>
    <w:p w14:paraId="286AB282" w14:textId="77777777" w:rsidR="0053648F" w:rsidRPr="0053648F" w:rsidRDefault="0053648F" w:rsidP="0053648F">
      <w:pPr>
        <w:rPr>
          <w:b/>
          <w:bCs/>
          <w:sz w:val="24"/>
          <w:szCs w:val="24"/>
        </w:rPr>
      </w:pPr>
    </w:p>
    <w:p w14:paraId="6EBC699A" w14:textId="25DDCDCB" w:rsidR="005E6416" w:rsidRDefault="005E6416" w:rsidP="0053648F">
      <w:pPr>
        <w:rPr>
          <w:b/>
          <w:bCs/>
          <w:sz w:val="24"/>
          <w:szCs w:val="24"/>
        </w:rPr>
      </w:pPr>
    </w:p>
    <w:p w14:paraId="492CB538" w14:textId="77777777" w:rsidR="00BF0F67" w:rsidRDefault="00BF0F67" w:rsidP="0053648F">
      <w:pPr>
        <w:rPr>
          <w:b/>
          <w:bCs/>
          <w:sz w:val="24"/>
          <w:szCs w:val="24"/>
        </w:rPr>
      </w:pPr>
    </w:p>
    <w:p w14:paraId="20E90DFE" w14:textId="0EA86F24" w:rsidR="000F6C5A" w:rsidRPr="0053648F" w:rsidRDefault="0053648F" w:rsidP="0053648F">
      <w:pPr>
        <w:rPr>
          <w:b/>
          <w:bCs/>
          <w:sz w:val="24"/>
          <w:szCs w:val="24"/>
        </w:rPr>
      </w:pPr>
      <w:r>
        <w:rPr>
          <w:b/>
          <w:bCs/>
          <w:sz w:val="24"/>
          <w:szCs w:val="24"/>
        </w:rPr>
        <w:t xml:space="preserve">1. </w:t>
      </w:r>
      <w:r w:rsidR="000F6C5A" w:rsidRPr="0053648F">
        <w:rPr>
          <w:b/>
          <w:bCs/>
          <w:sz w:val="24"/>
          <w:szCs w:val="24"/>
        </w:rPr>
        <w:t>SOPIJAPUOLET</w:t>
      </w:r>
    </w:p>
    <w:p w14:paraId="77FA92F3" w14:textId="77777777" w:rsidR="000F6C5A" w:rsidRPr="0053648F" w:rsidRDefault="000F6C5A" w:rsidP="0053648F">
      <w:pPr>
        <w:rPr>
          <w:sz w:val="24"/>
          <w:szCs w:val="24"/>
        </w:rPr>
      </w:pPr>
    </w:p>
    <w:p w14:paraId="1E881EC5" w14:textId="1FB6637A" w:rsidR="000F6C5A" w:rsidRPr="0053648F" w:rsidRDefault="000F6C5A" w:rsidP="0053648F">
      <w:pPr>
        <w:rPr>
          <w:sz w:val="24"/>
          <w:szCs w:val="24"/>
        </w:rPr>
      </w:pPr>
      <w:r w:rsidRPr="0053648F">
        <w:rPr>
          <w:sz w:val="24"/>
          <w:szCs w:val="24"/>
        </w:rPr>
        <w:t xml:space="preserve">Yritys Oy, Y-tunnus 123456-7 </w:t>
      </w:r>
      <w:bookmarkStart w:id="1" w:name="_Hlk123040692"/>
      <w:r w:rsidRPr="0053648F">
        <w:rPr>
          <w:sz w:val="24"/>
          <w:szCs w:val="24"/>
        </w:rPr>
        <w:t xml:space="preserve">(jäljempänä </w:t>
      </w:r>
      <w:r w:rsidRPr="0053648F">
        <w:rPr>
          <w:b/>
          <w:sz w:val="24"/>
          <w:szCs w:val="24"/>
        </w:rPr>
        <w:t>”Yritys”</w:t>
      </w:r>
      <w:r w:rsidRPr="0053648F">
        <w:rPr>
          <w:sz w:val="24"/>
          <w:szCs w:val="24"/>
        </w:rPr>
        <w:t>)</w:t>
      </w:r>
      <w:bookmarkEnd w:id="1"/>
      <w:r w:rsidRPr="0053648F">
        <w:rPr>
          <w:sz w:val="24"/>
          <w:szCs w:val="24"/>
        </w:rPr>
        <w:t xml:space="preserve">, jonka </w:t>
      </w:r>
      <w:r w:rsidR="0053648F" w:rsidRPr="0053648F">
        <w:rPr>
          <w:sz w:val="24"/>
          <w:szCs w:val="24"/>
        </w:rPr>
        <w:t>kontakti</w:t>
      </w:r>
      <w:r w:rsidRPr="0053648F">
        <w:rPr>
          <w:sz w:val="24"/>
          <w:szCs w:val="24"/>
        </w:rPr>
        <w:t>henkilönä toimii _________</w:t>
      </w:r>
    </w:p>
    <w:p w14:paraId="63E3A505" w14:textId="77777777" w:rsidR="0053648F" w:rsidRPr="0053648F" w:rsidRDefault="0053648F" w:rsidP="0053648F">
      <w:pPr>
        <w:rPr>
          <w:sz w:val="24"/>
          <w:szCs w:val="24"/>
        </w:rPr>
      </w:pPr>
    </w:p>
    <w:p w14:paraId="1BFB2CBD" w14:textId="28E6FB64" w:rsidR="000F6C5A" w:rsidRPr="0053648F" w:rsidRDefault="000F6C5A" w:rsidP="0053648F">
      <w:pPr>
        <w:rPr>
          <w:sz w:val="24"/>
          <w:szCs w:val="24"/>
        </w:rPr>
      </w:pPr>
      <w:r w:rsidRPr="0053648F">
        <w:rPr>
          <w:sz w:val="24"/>
          <w:szCs w:val="24"/>
        </w:rPr>
        <w:t xml:space="preserve">Yhtiö Oyj, Y-tunnus 765432-1 (jäljempänä </w:t>
      </w:r>
      <w:r w:rsidRPr="0053648F">
        <w:rPr>
          <w:b/>
          <w:sz w:val="24"/>
          <w:szCs w:val="24"/>
        </w:rPr>
        <w:t>”Yhtiö”</w:t>
      </w:r>
      <w:r w:rsidRPr="0053648F">
        <w:rPr>
          <w:sz w:val="24"/>
          <w:szCs w:val="24"/>
        </w:rPr>
        <w:t xml:space="preserve">), jonka </w:t>
      </w:r>
      <w:r w:rsidR="0053648F" w:rsidRPr="0053648F">
        <w:rPr>
          <w:sz w:val="24"/>
          <w:szCs w:val="24"/>
        </w:rPr>
        <w:t>kontakti</w:t>
      </w:r>
      <w:r w:rsidRPr="0053648F">
        <w:rPr>
          <w:sz w:val="24"/>
          <w:szCs w:val="24"/>
        </w:rPr>
        <w:t>henkilönä toimii _________</w:t>
      </w:r>
    </w:p>
    <w:p w14:paraId="564CD497" w14:textId="77777777" w:rsidR="0053648F" w:rsidRPr="0053648F" w:rsidRDefault="0053648F" w:rsidP="0053648F">
      <w:pPr>
        <w:rPr>
          <w:sz w:val="24"/>
          <w:szCs w:val="24"/>
        </w:rPr>
      </w:pPr>
    </w:p>
    <w:p w14:paraId="4A475968" w14:textId="2C213E32" w:rsidR="000F6C5A" w:rsidRPr="0053648F" w:rsidRDefault="000F6C5A" w:rsidP="0053648F">
      <w:pPr>
        <w:rPr>
          <w:sz w:val="24"/>
          <w:szCs w:val="24"/>
        </w:rPr>
      </w:pPr>
      <w:r w:rsidRPr="0053648F">
        <w:rPr>
          <w:sz w:val="24"/>
          <w:szCs w:val="24"/>
        </w:rPr>
        <w:t>Firma Oy,</w:t>
      </w:r>
      <w:r w:rsidR="0053648F" w:rsidRPr="0053648F">
        <w:rPr>
          <w:sz w:val="24"/>
          <w:szCs w:val="24"/>
        </w:rPr>
        <w:t xml:space="preserve"> </w:t>
      </w:r>
      <w:r w:rsidRPr="0053648F">
        <w:rPr>
          <w:sz w:val="24"/>
          <w:szCs w:val="24"/>
        </w:rPr>
        <w:t>Y-tunnus 13579</w:t>
      </w:r>
      <w:r w:rsidR="0053648F" w:rsidRPr="0053648F">
        <w:rPr>
          <w:sz w:val="24"/>
          <w:szCs w:val="24"/>
        </w:rPr>
        <w:t>9</w:t>
      </w:r>
      <w:r w:rsidRPr="0053648F">
        <w:rPr>
          <w:sz w:val="24"/>
          <w:szCs w:val="24"/>
        </w:rPr>
        <w:t>-7</w:t>
      </w:r>
      <w:r w:rsidR="0053648F" w:rsidRPr="0053648F">
        <w:rPr>
          <w:sz w:val="24"/>
          <w:szCs w:val="24"/>
        </w:rPr>
        <w:t xml:space="preserve"> </w:t>
      </w:r>
      <w:r w:rsidRPr="0053648F">
        <w:rPr>
          <w:sz w:val="24"/>
          <w:szCs w:val="24"/>
        </w:rPr>
        <w:t xml:space="preserve">(jäljempänä </w:t>
      </w:r>
      <w:r w:rsidRPr="0053648F">
        <w:rPr>
          <w:b/>
          <w:sz w:val="24"/>
          <w:szCs w:val="24"/>
        </w:rPr>
        <w:t>”Firma”</w:t>
      </w:r>
      <w:r w:rsidRPr="0053648F">
        <w:rPr>
          <w:sz w:val="24"/>
          <w:szCs w:val="24"/>
        </w:rPr>
        <w:t xml:space="preserve">), jonka </w:t>
      </w:r>
      <w:r w:rsidR="0053648F" w:rsidRPr="0053648F">
        <w:rPr>
          <w:sz w:val="24"/>
          <w:szCs w:val="24"/>
        </w:rPr>
        <w:t>kontakti</w:t>
      </w:r>
      <w:r w:rsidRPr="0053648F">
        <w:rPr>
          <w:sz w:val="24"/>
          <w:szCs w:val="24"/>
        </w:rPr>
        <w:t>henkilönä toimii _________</w:t>
      </w:r>
    </w:p>
    <w:p w14:paraId="0BE84237" w14:textId="77777777" w:rsidR="0053648F" w:rsidRDefault="0053648F" w:rsidP="0053648F">
      <w:pPr>
        <w:rPr>
          <w:sz w:val="24"/>
          <w:szCs w:val="24"/>
        </w:rPr>
      </w:pPr>
    </w:p>
    <w:p w14:paraId="32A03CB5" w14:textId="2E6C4D8F" w:rsidR="000F6C5A" w:rsidRPr="0053648F" w:rsidRDefault="000F6C5A" w:rsidP="0053648F">
      <w:pPr>
        <w:rPr>
          <w:sz w:val="24"/>
          <w:szCs w:val="24"/>
        </w:rPr>
      </w:pPr>
      <w:r w:rsidRPr="0053648F">
        <w:rPr>
          <w:sz w:val="24"/>
          <w:szCs w:val="24"/>
        </w:rPr>
        <w:t>jäljempänä kukin erikseen ”</w:t>
      </w:r>
      <w:r w:rsidRPr="0053648F">
        <w:rPr>
          <w:b/>
          <w:sz w:val="24"/>
          <w:szCs w:val="24"/>
        </w:rPr>
        <w:t>sopijapuoli</w:t>
      </w:r>
      <w:r w:rsidRPr="0053648F">
        <w:rPr>
          <w:sz w:val="24"/>
          <w:szCs w:val="24"/>
        </w:rPr>
        <w:t>” tai yhdessä ”</w:t>
      </w:r>
      <w:r w:rsidRPr="0053648F">
        <w:rPr>
          <w:b/>
          <w:sz w:val="24"/>
          <w:szCs w:val="24"/>
        </w:rPr>
        <w:t>sopijapuolet</w:t>
      </w:r>
      <w:r w:rsidRPr="0053648F">
        <w:rPr>
          <w:sz w:val="24"/>
          <w:szCs w:val="24"/>
        </w:rPr>
        <w:t>”</w:t>
      </w:r>
      <w:r w:rsidR="0053648F" w:rsidRPr="0053648F">
        <w:rPr>
          <w:sz w:val="24"/>
          <w:szCs w:val="24"/>
        </w:rPr>
        <w:t>.</w:t>
      </w:r>
      <w:r w:rsidRPr="0053648F">
        <w:rPr>
          <w:sz w:val="24"/>
          <w:szCs w:val="24"/>
        </w:rPr>
        <w:br/>
      </w:r>
    </w:p>
    <w:p w14:paraId="1EF46966" w14:textId="53310254" w:rsidR="0053648F" w:rsidRDefault="0053648F" w:rsidP="0053648F">
      <w:pPr>
        <w:rPr>
          <w:sz w:val="24"/>
          <w:szCs w:val="24"/>
        </w:rPr>
      </w:pPr>
    </w:p>
    <w:p w14:paraId="1A333A51" w14:textId="77777777" w:rsidR="00BF0F67" w:rsidRDefault="00BF0F67" w:rsidP="0053648F">
      <w:pPr>
        <w:rPr>
          <w:sz w:val="24"/>
          <w:szCs w:val="24"/>
        </w:rPr>
      </w:pPr>
    </w:p>
    <w:p w14:paraId="4845BA21" w14:textId="2CE501A0" w:rsidR="000F6C5A" w:rsidRPr="0053648F" w:rsidRDefault="0053648F" w:rsidP="0053648F">
      <w:pPr>
        <w:rPr>
          <w:b/>
          <w:bCs/>
          <w:sz w:val="24"/>
          <w:szCs w:val="24"/>
        </w:rPr>
      </w:pPr>
      <w:r w:rsidRPr="0053648F">
        <w:rPr>
          <w:b/>
          <w:bCs/>
          <w:sz w:val="24"/>
          <w:szCs w:val="24"/>
        </w:rPr>
        <w:t xml:space="preserve">2. </w:t>
      </w:r>
      <w:r w:rsidR="000F6C5A" w:rsidRPr="0053648F">
        <w:rPr>
          <w:b/>
          <w:bCs/>
          <w:sz w:val="24"/>
          <w:szCs w:val="24"/>
        </w:rPr>
        <w:t>SOPIMUKSEN KOHDE JA TARKOITUS</w:t>
      </w:r>
    </w:p>
    <w:p w14:paraId="13D09FF3" w14:textId="77777777" w:rsidR="000F6C5A" w:rsidRPr="0053648F" w:rsidRDefault="000F6C5A" w:rsidP="0053648F">
      <w:pPr>
        <w:rPr>
          <w:sz w:val="24"/>
          <w:szCs w:val="24"/>
        </w:rPr>
      </w:pPr>
    </w:p>
    <w:p w14:paraId="1747D183" w14:textId="5E86E619" w:rsidR="000F6C5A" w:rsidRPr="0053648F" w:rsidRDefault="000F6C5A" w:rsidP="0053648F">
      <w:pPr>
        <w:rPr>
          <w:sz w:val="24"/>
          <w:szCs w:val="24"/>
        </w:rPr>
      </w:pPr>
      <w:r w:rsidRPr="0053648F">
        <w:rPr>
          <w:sz w:val="24"/>
          <w:szCs w:val="24"/>
        </w:rPr>
        <w:t>Konsortiosopimuksen kohteena on seuraava yhteishanke:</w:t>
      </w:r>
      <w:r w:rsidR="0053648F" w:rsidRPr="0053648F">
        <w:rPr>
          <w:sz w:val="24"/>
          <w:szCs w:val="24"/>
        </w:rPr>
        <w:t xml:space="preserve"> </w:t>
      </w:r>
      <w:r w:rsidR="0053648F" w:rsidRPr="0053648F">
        <w:rPr>
          <w:i/>
          <w:iCs/>
          <w:sz w:val="24"/>
          <w:szCs w:val="24"/>
        </w:rPr>
        <w:t>ICT-toimitusprojekti huippuhanke</w:t>
      </w:r>
      <w:r w:rsidRPr="0053648F">
        <w:rPr>
          <w:sz w:val="24"/>
          <w:szCs w:val="24"/>
        </w:rPr>
        <w:t xml:space="preserve"> </w:t>
      </w:r>
      <w:r w:rsidR="000A6F27">
        <w:rPr>
          <w:sz w:val="24"/>
          <w:szCs w:val="24"/>
        </w:rPr>
        <w:t xml:space="preserve">– </w:t>
      </w:r>
      <w:proofErr w:type="gramStart"/>
      <w:r w:rsidR="005523F9">
        <w:rPr>
          <w:sz w:val="24"/>
          <w:szCs w:val="24"/>
        </w:rPr>
        <w:t xml:space="preserve">tämän </w:t>
      </w:r>
      <w:r w:rsidR="00BF0F67">
        <w:rPr>
          <w:sz w:val="24"/>
          <w:szCs w:val="24"/>
        </w:rPr>
        <w:t xml:space="preserve"> </w:t>
      </w:r>
      <w:r w:rsidR="000A6F27">
        <w:rPr>
          <w:sz w:val="24"/>
          <w:szCs w:val="24"/>
        </w:rPr>
        <w:t>sopimuksen</w:t>
      </w:r>
      <w:proofErr w:type="gramEnd"/>
      <w:r w:rsidR="000A6F27">
        <w:rPr>
          <w:sz w:val="24"/>
          <w:szCs w:val="24"/>
        </w:rPr>
        <w:t xml:space="preserve"> liitteen 1 mukaisesti </w:t>
      </w:r>
      <w:r w:rsidRPr="0053648F">
        <w:rPr>
          <w:sz w:val="24"/>
          <w:szCs w:val="24"/>
        </w:rPr>
        <w:t>(</w:t>
      </w:r>
      <w:r w:rsidR="0053648F" w:rsidRPr="0053648F">
        <w:rPr>
          <w:sz w:val="24"/>
          <w:szCs w:val="24"/>
        </w:rPr>
        <w:t xml:space="preserve">jäljempänä </w:t>
      </w:r>
      <w:r w:rsidRPr="0053648F">
        <w:rPr>
          <w:sz w:val="24"/>
          <w:szCs w:val="24"/>
        </w:rPr>
        <w:t>”</w:t>
      </w:r>
      <w:r w:rsidRPr="0053648F">
        <w:rPr>
          <w:b/>
          <w:sz w:val="24"/>
          <w:szCs w:val="24"/>
        </w:rPr>
        <w:t>Yhteishanke</w:t>
      </w:r>
      <w:r w:rsidRPr="0053648F">
        <w:rPr>
          <w:sz w:val="24"/>
          <w:szCs w:val="24"/>
        </w:rPr>
        <w:t>”)</w:t>
      </w:r>
      <w:r w:rsidR="0053648F">
        <w:rPr>
          <w:sz w:val="24"/>
          <w:szCs w:val="24"/>
        </w:rPr>
        <w:t xml:space="preserve">. </w:t>
      </w:r>
      <w:r w:rsidRPr="0053648F">
        <w:rPr>
          <w:sz w:val="24"/>
          <w:szCs w:val="24"/>
        </w:rPr>
        <w:t xml:space="preserve">Yhteishanke alkaa </w:t>
      </w:r>
      <w:r w:rsidR="0053648F" w:rsidRPr="0053648F">
        <w:rPr>
          <w:sz w:val="24"/>
          <w:szCs w:val="24"/>
        </w:rPr>
        <w:t xml:space="preserve">1.1.20__ </w:t>
      </w:r>
      <w:r w:rsidRPr="0053648F">
        <w:rPr>
          <w:sz w:val="24"/>
          <w:szCs w:val="24"/>
        </w:rPr>
        <w:t xml:space="preserve">ja päättyy </w:t>
      </w:r>
      <w:r w:rsidR="0053648F" w:rsidRPr="0053648F">
        <w:rPr>
          <w:sz w:val="24"/>
          <w:szCs w:val="24"/>
        </w:rPr>
        <w:t>31.12.20__</w:t>
      </w:r>
      <w:proofErr w:type="gramStart"/>
      <w:r w:rsidR="0053648F" w:rsidRPr="0053648F">
        <w:rPr>
          <w:sz w:val="24"/>
          <w:szCs w:val="24"/>
        </w:rPr>
        <w:t xml:space="preserve">_ </w:t>
      </w:r>
      <w:r w:rsidRPr="0053648F">
        <w:rPr>
          <w:sz w:val="24"/>
          <w:szCs w:val="24"/>
        </w:rPr>
        <w:t>.</w:t>
      </w:r>
      <w:proofErr w:type="gramEnd"/>
      <w:r w:rsidRPr="0053648F">
        <w:rPr>
          <w:sz w:val="24"/>
          <w:szCs w:val="24"/>
        </w:rPr>
        <w:t xml:space="preserve"> </w:t>
      </w:r>
      <w:r w:rsidR="005523F9">
        <w:rPr>
          <w:sz w:val="24"/>
          <w:szCs w:val="24"/>
        </w:rPr>
        <w:t xml:space="preserve">Yhteishankkeen tulosten luovuttamisesta ja myymisestä sopijapuolten asiakkaalle </w:t>
      </w:r>
      <w:r w:rsidR="00710023">
        <w:rPr>
          <w:sz w:val="24"/>
          <w:szCs w:val="24"/>
        </w:rPr>
        <w:t xml:space="preserve">XYZ </w:t>
      </w:r>
      <w:r w:rsidR="005523F9">
        <w:rPr>
          <w:sz w:val="24"/>
          <w:szCs w:val="24"/>
        </w:rPr>
        <w:t>sovitaan erikseen kirjallisella toimitussopimuksella, joka solmitaan myöhemmin sopijapuolten ja asiakkaan välille.</w:t>
      </w:r>
    </w:p>
    <w:p w14:paraId="488A930B" w14:textId="4EF93969" w:rsidR="006169DF" w:rsidRDefault="006169DF" w:rsidP="0053648F">
      <w:pPr>
        <w:rPr>
          <w:sz w:val="24"/>
          <w:szCs w:val="24"/>
        </w:rPr>
      </w:pPr>
    </w:p>
    <w:p w14:paraId="4A1C53E6" w14:textId="77777777" w:rsidR="0053648F" w:rsidRPr="0053648F" w:rsidRDefault="0053648F" w:rsidP="0053648F">
      <w:pPr>
        <w:rPr>
          <w:sz w:val="24"/>
          <w:szCs w:val="24"/>
        </w:rPr>
      </w:pPr>
    </w:p>
    <w:p w14:paraId="0737E69D" w14:textId="6A907B0A" w:rsidR="0099286F" w:rsidRPr="0053648F" w:rsidRDefault="0053648F" w:rsidP="0053648F">
      <w:pPr>
        <w:rPr>
          <w:b/>
          <w:bCs/>
          <w:sz w:val="24"/>
          <w:szCs w:val="24"/>
        </w:rPr>
      </w:pPr>
      <w:r w:rsidRPr="0053648F">
        <w:rPr>
          <w:b/>
          <w:bCs/>
          <w:sz w:val="24"/>
          <w:szCs w:val="24"/>
        </w:rPr>
        <w:lastRenderedPageBreak/>
        <w:t xml:space="preserve">3. </w:t>
      </w:r>
      <w:r w:rsidR="004B2477" w:rsidRPr="0053648F">
        <w:rPr>
          <w:b/>
          <w:bCs/>
          <w:sz w:val="24"/>
          <w:szCs w:val="24"/>
        </w:rPr>
        <w:t>M</w:t>
      </w:r>
      <w:r w:rsidR="0099286F" w:rsidRPr="0053648F">
        <w:rPr>
          <w:b/>
          <w:bCs/>
          <w:sz w:val="24"/>
          <w:szCs w:val="24"/>
        </w:rPr>
        <w:t>ÄÄRITELMÄT</w:t>
      </w:r>
    </w:p>
    <w:p w14:paraId="7B2536CD" w14:textId="77777777" w:rsidR="0053648F" w:rsidRPr="0053648F" w:rsidRDefault="0053648F" w:rsidP="0053648F">
      <w:pPr>
        <w:rPr>
          <w:b/>
          <w:bCs/>
          <w:sz w:val="24"/>
          <w:szCs w:val="24"/>
        </w:rPr>
      </w:pPr>
    </w:p>
    <w:p w14:paraId="0696D1CE" w14:textId="687C1457" w:rsidR="0099286F" w:rsidRPr="0053648F" w:rsidRDefault="0099286F" w:rsidP="0053648F">
      <w:pPr>
        <w:rPr>
          <w:b/>
          <w:sz w:val="24"/>
          <w:szCs w:val="24"/>
        </w:rPr>
      </w:pPr>
      <w:r w:rsidRPr="0053648F">
        <w:rPr>
          <w:b/>
          <w:sz w:val="24"/>
          <w:szCs w:val="24"/>
        </w:rPr>
        <w:t>Immateriaalioikeus</w:t>
      </w:r>
      <w:r w:rsidRPr="0053648F">
        <w:rPr>
          <w:sz w:val="24"/>
          <w:szCs w:val="24"/>
        </w:rPr>
        <w:t xml:space="preserve"> tarkoittaa kaikkia immateriaalioikeudellisia suojamuotoja mukaan lukien patentit, hyödyllisyysmallit, tavaramerkit, tekijänoikeudet, oikeudet integroidun piirin piirimalliin, mallioikeus, rekisteröimätön mallioikeus</w:t>
      </w:r>
      <w:r w:rsidR="005B3D27" w:rsidRPr="0053648F">
        <w:rPr>
          <w:sz w:val="24"/>
          <w:szCs w:val="24"/>
        </w:rPr>
        <w:t xml:space="preserve">, </w:t>
      </w:r>
      <w:r w:rsidR="000335D6" w:rsidRPr="0053648F">
        <w:rPr>
          <w:sz w:val="24"/>
          <w:szCs w:val="24"/>
        </w:rPr>
        <w:t>tietotaito</w:t>
      </w:r>
      <w:r w:rsidRPr="0053648F">
        <w:rPr>
          <w:sz w:val="24"/>
          <w:szCs w:val="24"/>
        </w:rPr>
        <w:t xml:space="preserve"> </w:t>
      </w:r>
      <w:r w:rsidR="00F55D82" w:rsidRPr="0053648F">
        <w:rPr>
          <w:sz w:val="24"/>
          <w:szCs w:val="24"/>
        </w:rPr>
        <w:t>ja</w:t>
      </w:r>
      <w:r w:rsidRPr="0053648F">
        <w:rPr>
          <w:sz w:val="24"/>
          <w:szCs w:val="24"/>
        </w:rPr>
        <w:t xml:space="preserve"> näihin liittyvät hakemukset.</w:t>
      </w:r>
    </w:p>
    <w:p w14:paraId="57450407" w14:textId="77777777" w:rsidR="008A7BBA" w:rsidRDefault="008A7BBA" w:rsidP="0053648F">
      <w:pPr>
        <w:rPr>
          <w:b/>
          <w:sz w:val="24"/>
          <w:szCs w:val="24"/>
        </w:rPr>
      </w:pPr>
    </w:p>
    <w:p w14:paraId="62FB8B39" w14:textId="0DB874C3" w:rsidR="0099286F" w:rsidRPr="0053648F" w:rsidRDefault="0099286F" w:rsidP="0053648F">
      <w:pPr>
        <w:rPr>
          <w:b/>
          <w:sz w:val="24"/>
          <w:szCs w:val="24"/>
        </w:rPr>
      </w:pPr>
      <w:r w:rsidRPr="0053648F">
        <w:rPr>
          <w:b/>
          <w:sz w:val="24"/>
          <w:szCs w:val="24"/>
        </w:rPr>
        <w:t>Tausta-aineisto</w:t>
      </w:r>
      <w:r w:rsidRPr="0053648F">
        <w:rPr>
          <w:sz w:val="24"/>
          <w:szCs w:val="24"/>
        </w:rPr>
        <w:t xml:space="preserve">lla tarkoitetaan kaikkia </w:t>
      </w:r>
      <w:r w:rsidR="004315D5" w:rsidRPr="0053648F">
        <w:rPr>
          <w:sz w:val="24"/>
          <w:szCs w:val="24"/>
        </w:rPr>
        <w:t xml:space="preserve">Yhteishankkeen </w:t>
      </w:r>
      <w:r w:rsidRPr="0053648F">
        <w:rPr>
          <w:sz w:val="24"/>
          <w:szCs w:val="24"/>
        </w:rPr>
        <w:t xml:space="preserve">ulkopuolella aikaansaatuja aineita, </w:t>
      </w:r>
      <w:r w:rsidR="00AF2824" w:rsidRPr="0053648F">
        <w:rPr>
          <w:sz w:val="24"/>
          <w:szCs w:val="24"/>
        </w:rPr>
        <w:t xml:space="preserve">materiaaleja, </w:t>
      </w:r>
      <w:r w:rsidRPr="0053648F">
        <w:rPr>
          <w:sz w:val="24"/>
          <w:szCs w:val="24"/>
        </w:rPr>
        <w:t>laitteita, menetelmiä, tietoja, keksintöjä</w:t>
      </w:r>
      <w:r w:rsidR="00864ED8" w:rsidRPr="0053648F">
        <w:rPr>
          <w:sz w:val="24"/>
          <w:szCs w:val="24"/>
        </w:rPr>
        <w:t>, tietokantoja,</w:t>
      </w:r>
      <w:r w:rsidRPr="0053648F">
        <w:rPr>
          <w:sz w:val="24"/>
          <w:szCs w:val="24"/>
        </w:rPr>
        <w:t xml:space="preserve"> tietokoneohjelmia</w:t>
      </w:r>
      <w:r w:rsidR="00864ED8" w:rsidRPr="0053648F">
        <w:rPr>
          <w:sz w:val="24"/>
          <w:szCs w:val="24"/>
        </w:rPr>
        <w:t>, valokuvia, kirjallisia ja taiteellisia teoksia</w:t>
      </w:r>
      <w:r w:rsidRPr="0053648F">
        <w:rPr>
          <w:sz w:val="24"/>
          <w:szCs w:val="24"/>
        </w:rPr>
        <w:t xml:space="preserve"> sekä niihin </w:t>
      </w:r>
      <w:r w:rsidR="007212D5" w:rsidRPr="0053648F">
        <w:rPr>
          <w:sz w:val="24"/>
          <w:szCs w:val="24"/>
        </w:rPr>
        <w:t>liittyviä Immateriaalioikeuksia</w:t>
      </w:r>
      <w:r w:rsidRPr="0053648F">
        <w:rPr>
          <w:sz w:val="24"/>
          <w:szCs w:val="24"/>
        </w:rPr>
        <w:t xml:space="preserve">, jotka sopijapuoli omistaa tai joihin sopijapuolella on oikeus myöntää </w:t>
      </w:r>
      <w:r w:rsidR="00864ED8" w:rsidRPr="0053648F">
        <w:rPr>
          <w:sz w:val="24"/>
          <w:szCs w:val="24"/>
        </w:rPr>
        <w:t>Konsortio</w:t>
      </w:r>
      <w:r w:rsidRPr="0053648F">
        <w:rPr>
          <w:sz w:val="24"/>
          <w:szCs w:val="24"/>
        </w:rPr>
        <w:t xml:space="preserve">sopimuksen mukaisia käyttöoikeuksia. Tausta-aineistoa ei katsota </w:t>
      </w:r>
      <w:r w:rsidR="004315D5" w:rsidRPr="0053648F">
        <w:rPr>
          <w:sz w:val="24"/>
          <w:szCs w:val="24"/>
        </w:rPr>
        <w:t xml:space="preserve">Yhteishankkeen </w:t>
      </w:r>
      <w:r w:rsidR="008A3238" w:rsidRPr="0053648F">
        <w:rPr>
          <w:sz w:val="24"/>
          <w:szCs w:val="24"/>
        </w:rPr>
        <w:t>Tuloksi</w:t>
      </w:r>
      <w:r w:rsidRPr="0053648F">
        <w:rPr>
          <w:sz w:val="24"/>
          <w:szCs w:val="24"/>
        </w:rPr>
        <w:t>ksi.</w:t>
      </w:r>
    </w:p>
    <w:p w14:paraId="4A9E8876" w14:textId="77777777" w:rsidR="008A7BBA" w:rsidRDefault="008A7BBA" w:rsidP="0053648F">
      <w:pPr>
        <w:rPr>
          <w:b/>
          <w:sz w:val="24"/>
          <w:szCs w:val="24"/>
        </w:rPr>
      </w:pPr>
    </w:p>
    <w:p w14:paraId="3F6C3798" w14:textId="4117D6F7" w:rsidR="0057405A" w:rsidRPr="0053648F" w:rsidRDefault="0099286F" w:rsidP="0053648F">
      <w:pPr>
        <w:rPr>
          <w:sz w:val="24"/>
          <w:szCs w:val="24"/>
        </w:rPr>
      </w:pPr>
      <w:r w:rsidRPr="0053648F">
        <w:rPr>
          <w:b/>
          <w:sz w:val="24"/>
          <w:szCs w:val="24"/>
        </w:rPr>
        <w:t>Tulo</w:t>
      </w:r>
      <w:r w:rsidR="003F7FED" w:rsidRPr="0053648F">
        <w:rPr>
          <w:b/>
          <w:sz w:val="24"/>
          <w:szCs w:val="24"/>
        </w:rPr>
        <w:t>k</w:t>
      </w:r>
      <w:r w:rsidRPr="0053648F">
        <w:rPr>
          <w:b/>
          <w:sz w:val="24"/>
          <w:szCs w:val="24"/>
        </w:rPr>
        <w:t>s</w:t>
      </w:r>
      <w:r w:rsidR="003F7FED" w:rsidRPr="0053648F">
        <w:rPr>
          <w:b/>
          <w:sz w:val="24"/>
          <w:szCs w:val="24"/>
        </w:rPr>
        <w:t>et</w:t>
      </w:r>
      <w:r w:rsidRPr="0053648F">
        <w:rPr>
          <w:sz w:val="24"/>
          <w:szCs w:val="24"/>
        </w:rPr>
        <w:t xml:space="preserve"> tarkoitta</w:t>
      </w:r>
      <w:r w:rsidR="003F7FED" w:rsidRPr="0053648F">
        <w:rPr>
          <w:sz w:val="24"/>
          <w:szCs w:val="24"/>
        </w:rPr>
        <w:t>v</w:t>
      </w:r>
      <w:r w:rsidRPr="0053648F">
        <w:rPr>
          <w:sz w:val="24"/>
          <w:szCs w:val="24"/>
        </w:rPr>
        <w:t>a</w:t>
      </w:r>
      <w:r w:rsidR="003F7FED" w:rsidRPr="0053648F">
        <w:rPr>
          <w:sz w:val="24"/>
          <w:szCs w:val="24"/>
        </w:rPr>
        <w:t>t</w:t>
      </w:r>
      <w:r w:rsidRPr="0053648F">
        <w:rPr>
          <w:sz w:val="24"/>
          <w:szCs w:val="24"/>
        </w:rPr>
        <w:t xml:space="preserve"> kaikkia </w:t>
      </w:r>
      <w:r w:rsidR="004315D5" w:rsidRPr="0053648F">
        <w:rPr>
          <w:sz w:val="24"/>
          <w:szCs w:val="24"/>
        </w:rPr>
        <w:t>Yhteishankkee</w:t>
      </w:r>
      <w:r w:rsidR="00F9544A" w:rsidRPr="0053648F">
        <w:rPr>
          <w:sz w:val="24"/>
          <w:szCs w:val="24"/>
        </w:rPr>
        <w:t>s</w:t>
      </w:r>
      <w:r w:rsidR="00E83649" w:rsidRPr="0053648F">
        <w:rPr>
          <w:sz w:val="24"/>
          <w:szCs w:val="24"/>
        </w:rPr>
        <w:t>sa</w:t>
      </w:r>
      <w:r w:rsidR="004315D5" w:rsidRPr="0053648F">
        <w:rPr>
          <w:sz w:val="24"/>
          <w:szCs w:val="24"/>
        </w:rPr>
        <w:t xml:space="preserve"> </w:t>
      </w:r>
      <w:r w:rsidRPr="0053648F">
        <w:rPr>
          <w:sz w:val="24"/>
          <w:szCs w:val="24"/>
        </w:rPr>
        <w:t xml:space="preserve">aikaansaatuja aineita, </w:t>
      </w:r>
      <w:r w:rsidR="00AF2824" w:rsidRPr="0053648F">
        <w:rPr>
          <w:sz w:val="24"/>
          <w:szCs w:val="24"/>
        </w:rPr>
        <w:t xml:space="preserve">materiaaleja, </w:t>
      </w:r>
      <w:r w:rsidRPr="0053648F">
        <w:rPr>
          <w:sz w:val="24"/>
          <w:szCs w:val="24"/>
        </w:rPr>
        <w:t xml:space="preserve">laitteita, </w:t>
      </w:r>
      <w:r w:rsidR="00FC2C5A" w:rsidRPr="0053648F">
        <w:rPr>
          <w:sz w:val="24"/>
          <w:szCs w:val="24"/>
        </w:rPr>
        <w:t>kirjalliseen muotoon tuotetut menetelmät</w:t>
      </w:r>
      <w:r w:rsidRPr="0053648F">
        <w:rPr>
          <w:sz w:val="24"/>
          <w:szCs w:val="24"/>
        </w:rPr>
        <w:t>, tietoja, keksintöjä,</w:t>
      </w:r>
      <w:r w:rsidR="00864ED8" w:rsidRPr="0053648F">
        <w:rPr>
          <w:sz w:val="24"/>
          <w:szCs w:val="24"/>
        </w:rPr>
        <w:t xml:space="preserve"> tietokantoja,</w:t>
      </w:r>
      <w:r w:rsidRPr="0053648F">
        <w:rPr>
          <w:sz w:val="24"/>
          <w:szCs w:val="24"/>
        </w:rPr>
        <w:t xml:space="preserve"> tietokoneohjelmia, </w:t>
      </w:r>
      <w:r w:rsidR="005529CD" w:rsidRPr="0053648F">
        <w:rPr>
          <w:sz w:val="24"/>
          <w:szCs w:val="24"/>
        </w:rPr>
        <w:t xml:space="preserve">valokuvia, </w:t>
      </w:r>
      <w:r w:rsidR="00864ED8" w:rsidRPr="0053648F">
        <w:rPr>
          <w:sz w:val="24"/>
          <w:szCs w:val="24"/>
        </w:rPr>
        <w:t xml:space="preserve">kirjallisia ja </w:t>
      </w:r>
      <w:r w:rsidRPr="0053648F">
        <w:rPr>
          <w:sz w:val="24"/>
          <w:szCs w:val="24"/>
        </w:rPr>
        <w:t>taiteellis</w:t>
      </w:r>
      <w:r w:rsidR="00864ED8" w:rsidRPr="0053648F">
        <w:rPr>
          <w:sz w:val="24"/>
          <w:szCs w:val="24"/>
        </w:rPr>
        <w:t>ia teoksia</w:t>
      </w:r>
      <w:r w:rsidRPr="0053648F">
        <w:rPr>
          <w:sz w:val="24"/>
          <w:szCs w:val="24"/>
        </w:rPr>
        <w:t xml:space="preserve"> sekä niihin </w:t>
      </w:r>
      <w:r w:rsidR="007212D5" w:rsidRPr="0053648F">
        <w:rPr>
          <w:sz w:val="24"/>
          <w:szCs w:val="24"/>
        </w:rPr>
        <w:t>liittyviä Immateriaalioikeuksia</w:t>
      </w:r>
      <w:r w:rsidRPr="0053648F">
        <w:rPr>
          <w:sz w:val="24"/>
          <w:szCs w:val="24"/>
        </w:rPr>
        <w:t>.</w:t>
      </w:r>
    </w:p>
    <w:p w14:paraId="2D7287CD" w14:textId="77777777" w:rsidR="008A7BBA" w:rsidRDefault="008A7BBA" w:rsidP="0053648F">
      <w:pPr>
        <w:rPr>
          <w:b/>
          <w:sz w:val="24"/>
          <w:szCs w:val="24"/>
        </w:rPr>
      </w:pPr>
    </w:p>
    <w:p w14:paraId="3D272DC0" w14:textId="0F0CF1CF" w:rsidR="008B5525" w:rsidRPr="0053648F" w:rsidRDefault="008B5525" w:rsidP="0053648F">
      <w:pPr>
        <w:rPr>
          <w:sz w:val="24"/>
          <w:szCs w:val="24"/>
        </w:rPr>
      </w:pPr>
      <w:r w:rsidRPr="0053648F">
        <w:rPr>
          <w:b/>
          <w:sz w:val="24"/>
          <w:szCs w:val="24"/>
        </w:rPr>
        <w:t xml:space="preserve">Yhteishankkeen suunnitelma </w:t>
      </w:r>
      <w:r w:rsidRPr="0053648F">
        <w:rPr>
          <w:sz w:val="24"/>
          <w:szCs w:val="24"/>
        </w:rPr>
        <w:t xml:space="preserve">tarkoittaa </w:t>
      </w:r>
      <w:r w:rsidR="008A7BBA">
        <w:rPr>
          <w:sz w:val="24"/>
          <w:szCs w:val="24"/>
        </w:rPr>
        <w:t xml:space="preserve">sopijapuolten </w:t>
      </w:r>
      <w:r w:rsidRPr="0053648F">
        <w:rPr>
          <w:sz w:val="24"/>
          <w:szCs w:val="24"/>
        </w:rPr>
        <w:t>yhteistä hankesuunnitelmaa</w:t>
      </w:r>
      <w:r w:rsidR="00F9544A" w:rsidRPr="0053648F">
        <w:rPr>
          <w:sz w:val="24"/>
          <w:szCs w:val="24"/>
        </w:rPr>
        <w:t>, joka on K</w:t>
      </w:r>
      <w:r w:rsidR="00EC34DB" w:rsidRPr="0053648F">
        <w:rPr>
          <w:sz w:val="24"/>
          <w:szCs w:val="24"/>
        </w:rPr>
        <w:t>onsortiosopimuksen liitteenä 1</w:t>
      </w:r>
      <w:r w:rsidRPr="0053648F">
        <w:rPr>
          <w:sz w:val="24"/>
          <w:szCs w:val="24"/>
        </w:rPr>
        <w:t xml:space="preserve">. </w:t>
      </w:r>
    </w:p>
    <w:p w14:paraId="27F8724B" w14:textId="77777777" w:rsidR="008A7BBA" w:rsidRDefault="008A7BBA" w:rsidP="0053648F">
      <w:pPr>
        <w:rPr>
          <w:b/>
          <w:sz w:val="24"/>
          <w:szCs w:val="24"/>
        </w:rPr>
      </w:pPr>
    </w:p>
    <w:p w14:paraId="52E1E72E" w14:textId="47D844F7" w:rsidR="0077089E" w:rsidRPr="0053648F" w:rsidRDefault="0077089E" w:rsidP="0053648F">
      <w:pPr>
        <w:rPr>
          <w:sz w:val="24"/>
          <w:szCs w:val="24"/>
        </w:rPr>
      </w:pPr>
    </w:p>
    <w:p w14:paraId="44B5574D" w14:textId="3EDA688A" w:rsidR="00E743EA" w:rsidRPr="008A7BBA" w:rsidRDefault="008A7BBA" w:rsidP="0053648F">
      <w:pPr>
        <w:rPr>
          <w:b/>
          <w:bCs/>
          <w:sz w:val="24"/>
          <w:szCs w:val="24"/>
        </w:rPr>
      </w:pPr>
      <w:r w:rsidRPr="008A7BBA">
        <w:rPr>
          <w:b/>
          <w:bCs/>
          <w:sz w:val="24"/>
          <w:szCs w:val="24"/>
        </w:rPr>
        <w:t xml:space="preserve">4. </w:t>
      </w:r>
      <w:r w:rsidR="0099286F" w:rsidRPr="008A7BBA">
        <w:rPr>
          <w:b/>
          <w:bCs/>
          <w:sz w:val="24"/>
          <w:szCs w:val="24"/>
        </w:rPr>
        <w:t>SOPIJAPUOLTEN VELVOLLISUUDET</w:t>
      </w:r>
    </w:p>
    <w:p w14:paraId="0C3CD01E" w14:textId="77777777" w:rsidR="008A7BBA" w:rsidRDefault="008A7BBA" w:rsidP="0053648F">
      <w:pPr>
        <w:rPr>
          <w:sz w:val="24"/>
          <w:szCs w:val="24"/>
        </w:rPr>
      </w:pPr>
    </w:p>
    <w:p w14:paraId="7BE30866" w14:textId="617979A6" w:rsidR="0099286F" w:rsidRPr="0053648F" w:rsidRDefault="0099286F" w:rsidP="0053648F">
      <w:pPr>
        <w:rPr>
          <w:sz w:val="24"/>
          <w:szCs w:val="24"/>
        </w:rPr>
      </w:pPr>
      <w:r w:rsidRPr="0053648F">
        <w:rPr>
          <w:sz w:val="24"/>
          <w:szCs w:val="24"/>
        </w:rPr>
        <w:t xml:space="preserve">Sopijapuolet sitoutuvat tekemään yhteistyötä ja täyttämään </w:t>
      </w:r>
      <w:r w:rsidR="00EC0EC5" w:rsidRPr="0053648F">
        <w:rPr>
          <w:sz w:val="24"/>
          <w:szCs w:val="24"/>
        </w:rPr>
        <w:t>Konsortio</w:t>
      </w:r>
      <w:r w:rsidRPr="0053648F">
        <w:rPr>
          <w:sz w:val="24"/>
          <w:szCs w:val="24"/>
        </w:rPr>
        <w:t>sopimuksen ja sen liitteiden edellyttämät, niissä kullekin asetetut velvoitteet.</w:t>
      </w:r>
    </w:p>
    <w:p w14:paraId="55970740" w14:textId="77777777" w:rsidR="005523F9" w:rsidRDefault="005523F9" w:rsidP="0053648F">
      <w:pPr>
        <w:rPr>
          <w:sz w:val="24"/>
          <w:szCs w:val="24"/>
        </w:rPr>
      </w:pPr>
    </w:p>
    <w:p w14:paraId="13F772B2" w14:textId="48F762D3" w:rsidR="008A7BBA" w:rsidRDefault="004D2ABE" w:rsidP="0053648F">
      <w:pPr>
        <w:rPr>
          <w:sz w:val="24"/>
          <w:szCs w:val="24"/>
        </w:rPr>
      </w:pPr>
      <w:r w:rsidRPr="0053648F">
        <w:rPr>
          <w:sz w:val="24"/>
          <w:szCs w:val="24"/>
        </w:rPr>
        <w:t xml:space="preserve">Kukin </w:t>
      </w:r>
      <w:r w:rsidR="00236CDC" w:rsidRPr="0053648F">
        <w:rPr>
          <w:sz w:val="24"/>
          <w:szCs w:val="24"/>
        </w:rPr>
        <w:t>s</w:t>
      </w:r>
      <w:r w:rsidRPr="0053648F">
        <w:rPr>
          <w:sz w:val="24"/>
          <w:szCs w:val="24"/>
        </w:rPr>
        <w:t xml:space="preserve">opijapuoli raportoi </w:t>
      </w:r>
      <w:r w:rsidR="008A7BBA">
        <w:rPr>
          <w:sz w:val="24"/>
          <w:szCs w:val="24"/>
        </w:rPr>
        <w:t xml:space="preserve">ohjausryhmälle </w:t>
      </w:r>
      <w:r w:rsidRPr="0053648F">
        <w:rPr>
          <w:sz w:val="24"/>
          <w:szCs w:val="24"/>
        </w:rPr>
        <w:t xml:space="preserve">osuudestaan </w:t>
      </w:r>
      <w:r w:rsidR="008A7BBA">
        <w:rPr>
          <w:sz w:val="24"/>
          <w:szCs w:val="24"/>
        </w:rPr>
        <w:t xml:space="preserve">Yhteishankkeessa säännöllisesti hankesuunnitelman mukaisesti ja/tai kerran kuukaudessa. </w:t>
      </w:r>
    </w:p>
    <w:p w14:paraId="3E937067" w14:textId="77777777" w:rsidR="008A7BBA" w:rsidRDefault="008A7BBA" w:rsidP="0053648F">
      <w:pPr>
        <w:rPr>
          <w:sz w:val="24"/>
          <w:szCs w:val="24"/>
        </w:rPr>
      </w:pPr>
    </w:p>
    <w:p w14:paraId="08248987" w14:textId="46254C18" w:rsidR="008A490C" w:rsidRPr="0053648F" w:rsidRDefault="004729A2" w:rsidP="0053648F">
      <w:pPr>
        <w:rPr>
          <w:sz w:val="24"/>
          <w:szCs w:val="24"/>
        </w:rPr>
      </w:pPr>
      <w:r w:rsidRPr="0053648F">
        <w:rPr>
          <w:sz w:val="24"/>
          <w:szCs w:val="24"/>
        </w:rPr>
        <w:t xml:space="preserve">Sopijapuoli voi teettää </w:t>
      </w:r>
      <w:r w:rsidR="00DE33F0" w:rsidRPr="0053648F">
        <w:rPr>
          <w:sz w:val="24"/>
          <w:szCs w:val="24"/>
        </w:rPr>
        <w:t>alihankintana osa</w:t>
      </w:r>
      <w:r w:rsidRPr="0053648F">
        <w:rPr>
          <w:sz w:val="24"/>
          <w:szCs w:val="24"/>
        </w:rPr>
        <w:t>n</w:t>
      </w:r>
      <w:r w:rsidR="00DE33F0" w:rsidRPr="0053648F">
        <w:rPr>
          <w:sz w:val="24"/>
          <w:szCs w:val="24"/>
        </w:rPr>
        <w:t xml:space="preserve"> </w:t>
      </w:r>
      <w:r w:rsidRPr="0053648F">
        <w:rPr>
          <w:sz w:val="24"/>
          <w:szCs w:val="24"/>
        </w:rPr>
        <w:t>projekti</w:t>
      </w:r>
      <w:r w:rsidR="00DE33F0" w:rsidRPr="0053648F">
        <w:rPr>
          <w:sz w:val="24"/>
          <w:szCs w:val="24"/>
        </w:rPr>
        <w:t>työstä</w:t>
      </w:r>
      <w:r w:rsidR="002F688F" w:rsidRPr="0053648F">
        <w:rPr>
          <w:sz w:val="24"/>
          <w:szCs w:val="24"/>
        </w:rPr>
        <w:t xml:space="preserve">. </w:t>
      </w:r>
      <w:r w:rsidRPr="0053648F">
        <w:rPr>
          <w:sz w:val="24"/>
          <w:szCs w:val="24"/>
        </w:rPr>
        <w:t xml:space="preserve">Sopijapuoli vastaa käyttämänsä alihankkijan työstä kuin omastaan. Sopijapuolen on huolehdittava, että alihankkija siirtää </w:t>
      </w:r>
      <w:r w:rsidR="00D07EE9" w:rsidRPr="0053648F">
        <w:rPr>
          <w:sz w:val="24"/>
          <w:szCs w:val="24"/>
        </w:rPr>
        <w:t>o</w:t>
      </w:r>
      <w:r w:rsidRPr="0053648F">
        <w:rPr>
          <w:sz w:val="24"/>
          <w:szCs w:val="24"/>
        </w:rPr>
        <w:t xml:space="preserve">mistusoikeutensa Tuloksiin sopijapuolelle, ja sitoutuu </w:t>
      </w:r>
      <w:r w:rsidR="001357FE" w:rsidRPr="0053648F">
        <w:rPr>
          <w:sz w:val="24"/>
          <w:szCs w:val="24"/>
        </w:rPr>
        <w:t>kirjallisesti</w:t>
      </w:r>
      <w:r w:rsidRPr="0053648F">
        <w:rPr>
          <w:sz w:val="24"/>
          <w:szCs w:val="24"/>
        </w:rPr>
        <w:t xml:space="preserve"> </w:t>
      </w:r>
      <w:r w:rsidR="001357FE" w:rsidRPr="0053648F">
        <w:rPr>
          <w:sz w:val="24"/>
          <w:szCs w:val="24"/>
        </w:rPr>
        <w:t xml:space="preserve">noudattamaan </w:t>
      </w:r>
      <w:r w:rsidR="009327B3" w:rsidRPr="0053648F">
        <w:rPr>
          <w:sz w:val="24"/>
          <w:szCs w:val="24"/>
        </w:rPr>
        <w:t xml:space="preserve">soveltuvin osin </w:t>
      </w:r>
      <w:r w:rsidR="001357FE" w:rsidRPr="0053648F">
        <w:rPr>
          <w:sz w:val="24"/>
          <w:szCs w:val="24"/>
        </w:rPr>
        <w:t>Konsortiosopimuksen Luottamuksellisia tietoja, Tulo</w:t>
      </w:r>
      <w:r w:rsidR="003466D8" w:rsidRPr="0053648F">
        <w:rPr>
          <w:sz w:val="24"/>
          <w:szCs w:val="24"/>
        </w:rPr>
        <w:t>k</w:t>
      </w:r>
      <w:r w:rsidR="001357FE" w:rsidRPr="0053648F">
        <w:rPr>
          <w:sz w:val="24"/>
          <w:szCs w:val="24"/>
        </w:rPr>
        <w:t>s</w:t>
      </w:r>
      <w:r w:rsidR="003466D8" w:rsidRPr="0053648F">
        <w:rPr>
          <w:sz w:val="24"/>
          <w:szCs w:val="24"/>
        </w:rPr>
        <w:t>i</w:t>
      </w:r>
      <w:r w:rsidR="001357FE" w:rsidRPr="0053648F">
        <w:rPr>
          <w:sz w:val="24"/>
          <w:szCs w:val="24"/>
        </w:rPr>
        <w:t>a ja Tausta-aineistoa koskevia määräyksiä</w:t>
      </w:r>
      <w:r w:rsidR="00DE33F0" w:rsidRPr="0053648F">
        <w:rPr>
          <w:sz w:val="24"/>
          <w:szCs w:val="24"/>
        </w:rPr>
        <w:t>.</w:t>
      </w:r>
    </w:p>
    <w:p w14:paraId="7EA5ADDF" w14:textId="1FE503C5" w:rsidR="00544755" w:rsidRDefault="00544755" w:rsidP="0053648F">
      <w:pPr>
        <w:rPr>
          <w:sz w:val="24"/>
          <w:szCs w:val="24"/>
        </w:rPr>
      </w:pPr>
    </w:p>
    <w:p w14:paraId="2FCE683F" w14:textId="77777777" w:rsidR="008A7BBA" w:rsidRPr="0053648F" w:rsidRDefault="008A7BBA" w:rsidP="0053648F">
      <w:pPr>
        <w:rPr>
          <w:sz w:val="24"/>
          <w:szCs w:val="24"/>
        </w:rPr>
      </w:pPr>
    </w:p>
    <w:p w14:paraId="03D9E795" w14:textId="77777777" w:rsidR="008A7BBA" w:rsidRDefault="008A7BBA" w:rsidP="0053648F">
      <w:pPr>
        <w:rPr>
          <w:b/>
          <w:bCs/>
          <w:sz w:val="24"/>
          <w:szCs w:val="24"/>
        </w:rPr>
      </w:pPr>
      <w:r w:rsidRPr="008A7BBA">
        <w:rPr>
          <w:b/>
          <w:bCs/>
          <w:sz w:val="24"/>
          <w:szCs w:val="24"/>
        </w:rPr>
        <w:t xml:space="preserve">5. </w:t>
      </w:r>
      <w:r w:rsidR="00312635" w:rsidRPr="008A7BBA">
        <w:rPr>
          <w:b/>
          <w:bCs/>
          <w:sz w:val="24"/>
          <w:szCs w:val="24"/>
        </w:rPr>
        <w:t>OHJAUSRYHMÄ</w:t>
      </w:r>
    </w:p>
    <w:p w14:paraId="675843B0" w14:textId="77777777" w:rsidR="008A7BBA" w:rsidRDefault="008A7BBA" w:rsidP="0053648F">
      <w:pPr>
        <w:rPr>
          <w:b/>
          <w:bCs/>
          <w:sz w:val="24"/>
          <w:szCs w:val="24"/>
        </w:rPr>
      </w:pPr>
    </w:p>
    <w:p w14:paraId="0C5B6552" w14:textId="36D90C34" w:rsidR="00117634" w:rsidRPr="0053648F" w:rsidRDefault="008A7BBA" w:rsidP="0053648F">
      <w:pPr>
        <w:rPr>
          <w:b/>
          <w:sz w:val="24"/>
          <w:szCs w:val="24"/>
        </w:rPr>
      </w:pPr>
      <w:r>
        <w:rPr>
          <w:sz w:val="24"/>
          <w:szCs w:val="24"/>
        </w:rPr>
        <w:t xml:space="preserve">5.1 </w:t>
      </w:r>
      <w:r w:rsidR="006E28C6" w:rsidRPr="0053648F">
        <w:rPr>
          <w:sz w:val="24"/>
          <w:szCs w:val="24"/>
        </w:rPr>
        <w:t xml:space="preserve">Yhteishankkeessa on </w:t>
      </w:r>
      <w:r w:rsidR="00312635" w:rsidRPr="0053648F">
        <w:rPr>
          <w:sz w:val="24"/>
          <w:szCs w:val="24"/>
        </w:rPr>
        <w:t>ohjaus</w:t>
      </w:r>
      <w:r w:rsidR="006E28C6" w:rsidRPr="0053648F">
        <w:rPr>
          <w:sz w:val="24"/>
          <w:szCs w:val="24"/>
        </w:rPr>
        <w:t xml:space="preserve">ryhmä, johon kukin Yhteishankkeen </w:t>
      </w:r>
      <w:r w:rsidR="00876682" w:rsidRPr="0053648F">
        <w:rPr>
          <w:sz w:val="24"/>
          <w:szCs w:val="24"/>
        </w:rPr>
        <w:t>sopijapuoli</w:t>
      </w:r>
      <w:r w:rsidR="00F9544A" w:rsidRPr="0053648F">
        <w:rPr>
          <w:sz w:val="24"/>
          <w:szCs w:val="24"/>
        </w:rPr>
        <w:t xml:space="preserve"> </w:t>
      </w:r>
      <w:r w:rsidR="006E28C6" w:rsidRPr="0053648F">
        <w:rPr>
          <w:sz w:val="24"/>
          <w:szCs w:val="24"/>
        </w:rPr>
        <w:t xml:space="preserve">nimeää </w:t>
      </w:r>
      <w:r w:rsidR="001314AD">
        <w:rPr>
          <w:sz w:val="24"/>
          <w:szCs w:val="24"/>
        </w:rPr>
        <w:t xml:space="preserve">kaksi </w:t>
      </w:r>
      <w:r w:rsidR="006E28C6" w:rsidRPr="0053648F">
        <w:rPr>
          <w:sz w:val="24"/>
          <w:szCs w:val="24"/>
        </w:rPr>
        <w:t>edustaja</w:t>
      </w:r>
      <w:r w:rsidR="001314AD">
        <w:rPr>
          <w:sz w:val="24"/>
          <w:szCs w:val="24"/>
        </w:rPr>
        <w:t>a</w:t>
      </w:r>
      <w:r w:rsidR="006E28C6" w:rsidRPr="0053648F">
        <w:rPr>
          <w:sz w:val="24"/>
          <w:szCs w:val="24"/>
        </w:rPr>
        <w:t>.</w:t>
      </w:r>
      <w:r w:rsidR="00C0773C" w:rsidRPr="0053648F">
        <w:rPr>
          <w:sz w:val="24"/>
          <w:szCs w:val="24"/>
        </w:rPr>
        <w:t xml:space="preserve"> Ohjausryhmä valitsee keskuudestaan puheenjohtajan.</w:t>
      </w:r>
      <w:r w:rsidR="005523F9">
        <w:rPr>
          <w:sz w:val="24"/>
          <w:szCs w:val="24"/>
        </w:rPr>
        <w:t xml:space="preserve"> </w:t>
      </w:r>
      <w:r w:rsidR="00C0773C" w:rsidRPr="0053648F">
        <w:rPr>
          <w:sz w:val="24"/>
          <w:szCs w:val="24"/>
        </w:rPr>
        <w:t xml:space="preserve">Sopijapuolella on oikeus vaihtaa edustajansa ohjausryhmässä ja käyttää edustajanaan erikseen valtuuttamaansa henkilöä. Edustajanvaihdoksista on ilmoitettava muille sopijapuolille.  </w:t>
      </w:r>
    </w:p>
    <w:p w14:paraId="1D782B03" w14:textId="3C7BAD44" w:rsidR="00D25F8D" w:rsidRPr="0053648F" w:rsidRDefault="00D25F8D" w:rsidP="0053648F">
      <w:pPr>
        <w:rPr>
          <w:sz w:val="24"/>
          <w:szCs w:val="24"/>
        </w:rPr>
      </w:pPr>
    </w:p>
    <w:p w14:paraId="1809F34D" w14:textId="0384D786" w:rsidR="00E214CC" w:rsidRPr="0053648F" w:rsidRDefault="008A7BBA" w:rsidP="0053648F">
      <w:pPr>
        <w:rPr>
          <w:b/>
          <w:sz w:val="24"/>
          <w:szCs w:val="24"/>
        </w:rPr>
      </w:pPr>
      <w:r>
        <w:rPr>
          <w:sz w:val="24"/>
          <w:szCs w:val="24"/>
        </w:rPr>
        <w:t xml:space="preserve">5.2 </w:t>
      </w:r>
      <w:r w:rsidR="00C0773C" w:rsidRPr="0053648F">
        <w:rPr>
          <w:sz w:val="24"/>
          <w:szCs w:val="24"/>
        </w:rPr>
        <w:t xml:space="preserve">Ohjausryhmä on päätösvaltainen Yhteishankkeen osalta, kun vähintään puolet </w:t>
      </w:r>
      <w:r w:rsidR="001314AD">
        <w:rPr>
          <w:sz w:val="24"/>
          <w:szCs w:val="24"/>
        </w:rPr>
        <w:t xml:space="preserve">sopijapuolten edustajista </w:t>
      </w:r>
      <w:r w:rsidR="00C0773C" w:rsidRPr="0053648F">
        <w:rPr>
          <w:sz w:val="24"/>
          <w:szCs w:val="24"/>
        </w:rPr>
        <w:t xml:space="preserve">on paikalla.  </w:t>
      </w:r>
      <w:r w:rsidR="00D566BE" w:rsidRPr="0053648F">
        <w:rPr>
          <w:sz w:val="24"/>
          <w:szCs w:val="24"/>
        </w:rPr>
        <w:t xml:space="preserve">Päätökset ohjausryhmässä tehdään yksimielisesti. </w:t>
      </w:r>
      <w:r w:rsidR="001C6049" w:rsidRPr="0053648F">
        <w:rPr>
          <w:sz w:val="24"/>
          <w:szCs w:val="24"/>
        </w:rPr>
        <w:t>Ohjausryhmällä on neuvoa-antava rooli.</w:t>
      </w:r>
      <w:r w:rsidR="001C6049" w:rsidRPr="0053648F" w:rsidDel="00057F7F">
        <w:rPr>
          <w:sz w:val="24"/>
          <w:szCs w:val="24"/>
        </w:rPr>
        <w:t xml:space="preserve"> </w:t>
      </w:r>
      <w:r w:rsidR="001C6049" w:rsidRPr="0053648F">
        <w:rPr>
          <w:sz w:val="24"/>
          <w:szCs w:val="24"/>
        </w:rPr>
        <w:t>Sopijapuolen vastuita, velvollisuuksia tai oikeuksia muuttaviin päätöksiin on saatava tämän sopijapuolen kirjallinen suostumus. Sopijapuolet vahvistavat kokouskäytäntönsä ja päätöksentekomenettelynsä ensimmäisessä ohjausryhmän kokouksessaan.</w:t>
      </w:r>
      <w:r w:rsidR="00CB34CA" w:rsidRPr="0053648F">
        <w:rPr>
          <w:sz w:val="24"/>
          <w:szCs w:val="24"/>
        </w:rPr>
        <w:t xml:space="preserve"> </w:t>
      </w:r>
      <w:r w:rsidR="007212D5" w:rsidRPr="0053648F">
        <w:rPr>
          <w:sz w:val="24"/>
          <w:szCs w:val="24"/>
        </w:rPr>
        <w:t>Ohjausryhmä</w:t>
      </w:r>
      <w:r w:rsidR="005523F9">
        <w:rPr>
          <w:sz w:val="24"/>
          <w:szCs w:val="24"/>
        </w:rPr>
        <w:t xml:space="preserve"> </w:t>
      </w:r>
      <w:r w:rsidR="0099286F" w:rsidRPr="0053648F">
        <w:rPr>
          <w:sz w:val="24"/>
          <w:szCs w:val="24"/>
        </w:rPr>
        <w:t xml:space="preserve">täsmentää </w:t>
      </w:r>
      <w:r w:rsidR="001C6049" w:rsidRPr="0053648F">
        <w:rPr>
          <w:sz w:val="24"/>
          <w:szCs w:val="24"/>
        </w:rPr>
        <w:t xml:space="preserve">Yhteishankkeelle </w:t>
      </w:r>
      <w:r w:rsidR="0099286F" w:rsidRPr="0053648F">
        <w:rPr>
          <w:sz w:val="24"/>
          <w:szCs w:val="24"/>
        </w:rPr>
        <w:t>asetetut tavoitteet</w:t>
      </w:r>
      <w:r w:rsidR="005523F9">
        <w:rPr>
          <w:sz w:val="24"/>
          <w:szCs w:val="24"/>
        </w:rPr>
        <w:t xml:space="preserve"> ja </w:t>
      </w:r>
      <w:r w:rsidR="0099286F" w:rsidRPr="0053648F">
        <w:rPr>
          <w:sz w:val="24"/>
          <w:szCs w:val="24"/>
        </w:rPr>
        <w:t xml:space="preserve">valvoo </w:t>
      </w:r>
      <w:r w:rsidR="001C6049" w:rsidRPr="0053648F">
        <w:rPr>
          <w:sz w:val="24"/>
          <w:szCs w:val="24"/>
        </w:rPr>
        <w:t>yhteistyön toteutumista Yhteishankkeessa</w:t>
      </w:r>
      <w:r w:rsidR="001314AD">
        <w:rPr>
          <w:sz w:val="24"/>
          <w:szCs w:val="24"/>
        </w:rPr>
        <w:t>.</w:t>
      </w:r>
      <w:r w:rsidR="00D9149E">
        <w:rPr>
          <w:sz w:val="24"/>
          <w:szCs w:val="24"/>
        </w:rPr>
        <w:t xml:space="preserve">  </w:t>
      </w:r>
      <w:r w:rsidR="00391858" w:rsidRPr="0053648F">
        <w:rPr>
          <w:sz w:val="24"/>
          <w:szCs w:val="24"/>
        </w:rPr>
        <w:t xml:space="preserve">Muutoksista koskien </w:t>
      </w:r>
      <w:r w:rsidR="001C6049" w:rsidRPr="0053648F">
        <w:rPr>
          <w:sz w:val="24"/>
          <w:szCs w:val="24"/>
        </w:rPr>
        <w:t xml:space="preserve">Yhteishankkeen suunnitelmaa, </w:t>
      </w:r>
      <w:r w:rsidR="00391858" w:rsidRPr="0053648F">
        <w:rPr>
          <w:sz w:val="24"/>
          <w:szCs w:val="24"/>
        </w:rPr>
        <w:t xml:space="preserve">aikataulua, raportointipäivää, tai muista merkittävistä muutoksista, erityisesti </w:t>
      </w:r>
      <w:r w:rsidR="001C6049" w:rsidRPr="0053648F">
        <w:rPr>
          <w:sz w:val="24"/>
          <w:szCs w:val="24"/>
        </w:rPr>
        <w:t>Yhteishankkeen</w:t>
      </w:r>
      <w:r w:rsidR="00391858" w:rsidRPr="0053648F">
        <w:rPr>
          <w:sz w:val="24"/>
          <w:szCs w:val="24"/>
        </w:rPr>
        <w:t xml:space="preserve"> toteutuksen kannalta keskeisiin henkilöresursseihin, ko. sopijapuolen on ilmoitettava viivytyksettä ohjausryhmälle.</w:t>
      </w:r>
    </w:p>
    <w:p w14:paraId="73B23BF4" w14:textId="77777777" w:rsidR="005523F9" w:rsidRDefault="005523F9" w:rsidP="0053648F">
      <w:pPr>
        <w:rPr>
          <w:b/>
          <w:bCs/>
          <w:sz w:val="24"/>
          <w:szCs w:val="24"/>
        </w:rPr>
      </w:pPr>
    </w:p>
    <w:p w14:paraId="5FF2D462" w14:textId="3B638356" w:rsidR="0099286F" w:rsidRPr="001314AD" w:rsidRDefault="001314AD" w:rsidP="0053648F">
      <w:pPr>
        <w:rPr>
          <w:b/>
          <w:bCs/>
          <w:sz w:val="24"/>
          <w:szCs w:val="24"/>
        </w:rPr>
      </w:pPr>
      <w:r w:rsidRPr="001314AD">
        <w:rPr>
          <w:b/>
          <w:bCs/>
          <w:sz w:val="24"/>
          <w:szCs w:val="24"/>
        </w:rPr>
        <w:t xml:space="preserve">6. </w:t>
      </w:r>
      <w:r w:rsidR="0099286F" w:rsidRPr="001314AD">
        <w:rPr>
          <w:b/>
          <w:bCs/>
          <w:sz w:val="24"/>
          <w:szCs w:val="24"/>
        </w:rPr>
        <w:t>SALASSAPITO</w:t>
      </w:r>
      <w:r w:rsidR="00277FF9" w:rsidRPr="001314AD">
        <w:rPr>
          <w:b/>
          <w:bCs/>
          <w:sz w:val="24"/>
          <w:szCs w:val="24"/>
        </w:rPr>
        <w:t xml:space="preserve"> JA TIETOSUOJA</w:t>
      </w:r>
    </w:p>
    <w:p w14:paraId="56A26A44" w14:textId="77777777" w:rsidR="001314AD" w:rsidRPr="001314AD" w:rsidRDefault="001314AD" w:rsidP="0053648F">
      <w:pPr>
        <w:rPr>
          <w:b/>
          <w:bCs/>
          <w:sz w:val="24"/>
          <w:szCs w:val="24"/>
        </w:rPr>
      </w:pPr>
    </w:p>
    <w:p w14:paraId="192174FA" w14:textId="46B7E973" w:rsidR="001314AD" w:rsidRDefault="0099286F" w:rsidP="0053648F">
      <w:pPr>
        <w:rPr>
          <w:sz w:val="24"/>
          <w:szCs w:val="24"/>
        </w:rPr>
      </w:pPr>
      <w:r w:rsidRPr="0053648F">
        <w:rPr>
          <w:sz w:val="24"/>
          <w:szCs w:val="24"/>
        </w:rPr>
        <w:t xml:space="preserve">Sopijapuolen toisilta sopijapuolilta saama tieto tai aineisto, niin suullisessa, kirjallisessa, elektronisessa tai muussakin muodossa, on luottamuksellista, jos se on selkeästi merkitty luottamukselliseksi. Luottamukselliseksi tarkoitettu suullinen tieto on luovutushetkellä ilmoitettava luottamukselliseksi, ja myöhemmin kirjallisesti </w:t>
      </w:r>
      <w:r w:rsidR="001314AD">
        <w:rPr>
          <w:sz w:val="24"/>
          <w:szCs w:val="24"/>
        </w:rPr>
        <w:t xml:space="preserve">kymmenen (10) </w:t>
      </w:r>
      <w:r w:rsidRPr="0053648F">
        <w:rPr>
          <w:sz w:val="24"/>
          <w:szCs w:val="24"/>
        </w:rPr>
        <w:t>päivän kuluessa vahvistettava</w:t>
      </w:r>
      <w:r w:rsidR="003065BF" w:rsidRPr="0053648F">
        <w:rPr>
          <w:sz w:val="24"/>
          <w:szCs w:val="24"/>
        </w:rPr>
        <w:t xml:space="preserve"> </w:t>
      </w:r>
      <w:r w:rsidR="00E5355D" w:rsidRPr="0053648F">
        <w:rPr>
          <w:sz w:val="24"/>
          <w:szCs w:val="24"/>
        </w:rPr>
        <w:t xml:space="preserve">luottamukselliseksi </w:t>
      </w:r>
      <w:r w:rsidR="003065BF" w:rsidRPr="0053648F">
        <w:rPr>
          <w:sz w:val="24"/>
          <w:szCs w:val="24"/>
        </w:rPr>
        <w:t>(jäljempänä ”</w:t>
      </w:r>
      <w:r w:rsidR="003065BF" w:rsidRPr="0053648F">
        <w:rPr>
          <w:b/>
          <w:sz w:val="24"/>
          <w:szCs w:val="24"/>
        </w:rPr>
        <w:t>Luottamuksellinen tieto</w:t>
      </w:r>
      <w:r w:rsidR="003065BF" w:rsidRPr="0053648F">
        <w:rPr>
          <w:sz w:val="24"/>
          <w:szCs w:val="24"/>
        </w:rPr>
        <w:t>”)</w:t>
      </w:r>
      <w:r w:rsidRPr="0053648F">
        <w:rPr>
          <w:sz w:val="24"/>
          <w:szCs w:val="24"/>
        </w:rPr>
        <w:t xml:space="preserve">. </w:t>
      </w:r>
    </w:p>
    <w:p w14:paraId="6C1041C4" w14:textId="77777777" w:rsidR="001314AD" w:rsidRDefault="001314AD" w:rsidP="0053648F">
      <w:pPr>
        <w:rPr>
          <w:sz w:val="24"/>
          <w:szCs w:val="24"/>
        </w:rPr>
      </w:pPr>
    </w:p>
    <w:p w14:paraId="01CAA93E" w14:textId="2398567D" w:rsidR="0099286F" w:rsidRPr="0053648F" w:rsidRDefault="001A1868" w:rsidP="0053648F">
      <w:pPr>
        <w:rPr>
          <w:b/>
          <w:sz w:val="24"/>
          <w:szCs w:val="24"/>
        </w:rPr>
      </w:pPr>
      <w:r w:rsidRPr="0053648F">
        <w:rPr>
          <w:sz w:val="24"/>
          <w:szCs w:val="24"/>
        </w:rPr>
        <w:t xml:space="preserve">Sopijapuolet eivät siirrä tai luovuta toisilleen </w:t>
      </w:r>
      <w:r w:rsidR="00F43700" w:rsidRPr="0053648F">
        <w:rPr>
          <w:sz w:val="24"/>
          <w:szCs w:val="24"/>
        </w:rPr>
        <w:t xml:space="preserve">EU:n yleisessä </w:t>
      </w:r>
      <w:r w:rsidRPr="0053648F">
        <w:rPr>
          <w:sz w:val="24"/>
          <w:szCs w:val="24"/>
        </w:rPr>
        <w:t>tietosuoja-asetuksessa</w:t>
      </w:r>
      <w:r w:rsidR="00F43700" w:rsidRPr="0053648F">
        <w:rPr>
          <w:sz w:val="24"/>
          <w:szCs w:val="24"/>
        </w:rPr>
        <w:t xml:space="preserve"> (</w:t>
      </w:r>
      <w:r w:rsidR="002847DF">
        <w:rPr>
          <w:sz w:val="24"/>
          <w:szCs w:val="24"/>
        </w:rPr>
        <w:t>GDPR</w:t>
      </w:r>
      <w:r w:rsidR="00F43700" w:rsidRPr="0053648F">
        <w:rPr>
          <w:rFonts w:eastAsia="Calibri"/>
          <w:sz w:val="24"/>
          <w:szCs w:val="24"/>
          <w:lang w:eastAsia="fi-FI"/>
        </w:rPr>
        <w:t>)</w:t>
      </w:r>
      <w:r w:rsidRPr="0053648F">
        <w:rPr>
          <w:sz w:val="24"/>
          <w:szCs w:val="24"/>
        </w:rPr>
        <w:t xml:space="preserve"> tarkoitettuja henkilötietoja, ellei sopijapuolten kesken kirjallisesti </w:t>
      </w:r>
      <w:r w:rsidR="00277FF9" w:rsidRPr="0053648F">
        <w:rPr>
          <w:sz w:val="24"/>
          <w:szCs w:val="24"/>
        </w:rPr>
        <w:t xml:space="preserve">erikseen </w:t>
      </w:r>
      <w:r w:rsidRPr="0053648F">
        <w:rPr>
          <w:sz w:val="24"/>
          <w:szCs w:val="24"/>
        </w:rPr>
        <w:t>toisin sovita.</w:t>
      </w:r>
    </w:p>
    <w:p w14:paraId="33ED734D" w14:textId="77777777" w:rsidR="002847DF" w:rsidRDefault="002847DF" w:rsidP="0053648F">
      <w:pPr>
        <w:rPr>
          <w:sz w:val="24"/>
          <w:szCs w:val="24"/>
        </w:rPr>
      </w:pPr>
    </w:p>
    <w:p w14:paraId="56CB69BE" w14:textId="16B3E575" w:rsidR="0099286F" w:rsidRDefault="0099286F" w:rsidP="0053648F">
      <w:pPr>
        <w:rPr>
          <w:sz w:val="24"/>
          <w:szCs w:val="24"/>
        </w:rPr>
      </w:pPr>
      <w:r w:rsidRPr="0053648F">
        <w:rPr>
          <w:sz w:val="24"/>
          <w:szCs w:val="24"/>
        </w:rPr>
        <w:t xml:space="preserve">Sopijapuolet sitoutuvat käsittelemään Luottamuksellista tietoa luottamuksellisena, sitoutuvat olemaan luovuttamatta Luottamuksellista tietoa kolmansille osapuolille ja sitoutuvat olemaan käyttämättä Luottamuksellista tietoa muuhun tarkoitukseen kuin </w:t>
      </w:r>
      <w:r w:rsidR="00EC0EC5" w:rsidRPr="0053648F">
        <w:rPr>
          <w:sz w:val="24"/>
          <w:szCs w:val="24"/>
        </w:rPr>
        <w:t>Konsortio</w:t>
      </w:r>
      <w:r w:rsidRPr="0053648F">
        <w:rPr>
          <w:sz w:val="24"/>
          <w:szCs w:val="24"/>
        </w:rPr>
        <w:t>sopimuksen mukaisten oikeuksiensa ja velvoitteidensa täyttämiseen.</w:t>
      </w:r>
      <w:r w:rsidR="00863899" w:rsidRPr="0053648F">
        <w:rPr>
          <w:sz w:val="24"/>
          <w:szCs w:val="24"/>
        </w:rPr>
        <w:t xml:space="preserve"> Sopijapuolilla on oikeus luovuttaa Luottamuksellisia tietoja</w:t>
      </w:r>
      <w:r w:rsidR="00411E2B" w:rsidRPr="0053648F">
        <w:rPr>
          <w:sz w:val="24"/>
          <w:szCs w:val="24"/>
        </w:rPr>
        <w:t xml:space="preserve"> </w:t>
      </w:r>
      <w:r w:rsidR="009539F4" w:rsidRPr="0053648F">
        <w:rPr>
          <w:sz w:val="24"/>
          <w:szCs w:val="24"/>
        </w:rPr>
        <w:t>Konsortio</w:t>
      </w:r>
      <w:r w:rsidR="00411E2B" w:rsidRPr="0053648F">
        <w:rPr>
          <w:sz w:val="24"/>
          <w:szCs w:val="24"/>
        </w:rPr>
        <w:t xml:space="preserve">sopimuksen mukaisten velvoitteidensa täyttämiseksi </w:t>
      </w:r>
      <w:r w:rsidR="00863899" w:rsidRPr="0053648F">
        <w:rPr>
          <w:sz w:val="24"/>
          <w:szCs w:val="24"/>
        </w:rPr>
        <w:t xml:space="preserve">ohjausryhmän </w:t>
      </w:r>
      <w:r w:rsidR="005523F9">
        <w:rPr>
          <w:sz w:val="24"/>
          <w:szCs w:val="24"/>
        </w:rPr>
        <w:t>j</w:t>
      </w:r>
      <w:r w:rsidR="00863899" w:rsidRPr="0053648F">
        <w:rPr>
          <w:sz w:val="24"/>
          <w:szCs w:val="24"/>
        </w:rPr>
        <w:t>äsenille</w:t>
      </w:r>
      <w:r w:rsidR="00634756" w:rsidRPr="0053648F">
        <w:rPr>
          <w:sz w:val="24"/>
          <w:szCs w:val="24"/>
        </w:rPr>
        <w:t xml:space="preserve"> ja</w:t>
      </w:r>
      <w:r w:rsidR="009D4A50" w:rsidRPr="0053648F">
        <w:rPr>
          <w:sz w:val="24"/>
          <w:szCs w:val="24"/>
        </w:rPr>
        <w:t xml:space="preserve"> </w:t>
      </w:r>
      <w:r w:rsidR="00863899" w:rsidRPr="0053648F">
        <w:rPr>
          <w:sz w:val="24"/>
          <w:szCs w:val="24"/>
        </w:rPr>
        <w:t>alihankkijoilleen</w:t>
      </w:r>
      <w:r w:rsidR="00962CC9" w:rsidRPr="0053648F">
        <w:rPr>
          <w:sz w:val="24"/>
          <w:szCs w:val="24"/>
        </w:rPr>
        <w:t>,</w:t>
      </w:r>
      <w:r w:rsidR="00B00E97" w:rsidRPr="0053648F">
        <w:rPr>
          <w:sz w:val="24"/>
          <w:szCs w:val="24"/>
        </w:rPr>
        <w:t xml:space="preserve"> </w:t>
      </w:r>
      <w:r w:rsidR="00411E2B" w:rsidRPr="0053648F">
        <w:rPr>
          <w:sz w:val="24"/>
          <w:szCs w:val="24"/>
        </w:rPr>
        <w:t xml:space="preserve">jotka ovat </w:t>
      </w:r>
      <w:r w:rsidR="00B00E97" w:rsidRPr="0053648F">
        <w:rPr>
          <w:sz w:val="24"/>
          <w:szCs w:val="24"/>
        </w:rPr>
        <w:t xml:space="preserve">kirjallisesti sitoutuneet noudattamaan </w:t>
      </w:r>
      <w:r w:rsidR="00634756" w:rsidRPr="0053648F">
        <w:rPr>
          <w:sz w:val="24"/>
          <w:szCs w:val="24"/>
        </w:rPr>
        <w:t xml:space="preserve">vähintään </w:t>
      </w:r>
      <w:r w:rsidR="00B00E97" w:rsidRPr="0053648F">
        <w:rPr>
          <w:sz w:val="24"/>
          <w:szCs w:val="24"/>
        </w:rPr>
        <w:t xml:space="preserve">tämän Konsortiosopimuksen </w:t>
      </w:r>
      <w:r w:rsidR="00634756" w:rsidRPr="0053648F">
        <w:rPr>
          <w:sz w:val="24"/>
          <w:szCs w:val="24"/>
        </w:rPr>
        <w:t xml:space="preserve">mukaisia </w:t>
      </w:r>
      <w:r w:rsidR="00B00E97" w:rsidRPr="0053648F">
        <w:rPr>
          <w:sz w:val="24"/>
          <w:szCs w:val="24"/>
        </w:rPr>
        <w:t>salassapitovelvo</w:t>
      </w:r>
      <w:r w:rsidR="005C1921" w:rsidRPr="0053648F">
        <w:rPr>
          <w:sz w:val="24"/>
          <w:szCs w:val="24"/>
        </w:rPr>
        <w:t>llisuuksia</w:t>
      </w:r>
      <w:r w:rsidR="00863899" w:rsidRPr="0053648F">
        <w:rPr>
          <w:sz w:val="24"/>
          <w:szCs w:val="24"/>
        </w:rPr>
        <w:t>.</w:t>
      </w:r>
    </w:p>
    <w:p w14:paraId="27DB2F9A" w14:textId="77777777" w:rsidR="002847DF" w:rsidRPr="0053648F" w:rsidRDefault="002847DF" w:rsidP="0053648F">
      <w:pPr>
        <w:rPr>
          <w:b/>
          <w:sz w:val="24"/>
          <w:szCs w:val="24"/>
        </w:rPr>
      </w:pPr>
    </w:p>
    <w:p w14:paraId="54A47D09" w14:textId="77777777" w:rsidR="0099286F" w:rsidRPr="0053648F" w:rsidRDefault="0099286F" w:rsidP="0053648F">
      <w:pPr>
        <w:rPr>
          <w:b/>
          <w:sz w:val="24"/>
          <w:szCs w:val="24"/>
        </w:rPr>
      </w:pPr>
      <w:r w:rsidRPr="0053648F">
        <w:rPr>
          <w:sz w:val="24"/>
          <w:szCs w:val="24"/>
        </w:rPr>
        <w:t>Salassapitovelvollisuus ei kuitenkaan koske sellaista tietoa, joka:</w:t>
      </w:r>
    </w:p>
    <w:p w14:paraId="455D9909" w14:textId="77777777" w:rsidR="0099286F" w:rsidRPr="0053648F" w:rsidRDefault="0099286F" w:rsidP="0053648F">
      <w:pPr>
        <w:rPr>
          <w:sz w:val="24"/>
          <w:szCs w:val="24"/>
        </w:rPr>
      </w:pPr>
      <w:r w:rsidRPr="0053648F">
        <w:rPr>
          <w:sz w:val="24"/>
          <w:szCs w:val="24"/>
        </w:rPr>
        <w:t xml:space="preserve">(a) </w:t>
      </w:r>
      <w:r w:rsidRPr="0053648F">
        <w:rPr>
          <w:sz w:val="24"/>
          <w:szCs w:val="24"/>
        </w:rPr>
        <w:tab/>
        <w:t>oli julkinen tai yleisesti saatavilla ennen tiedon vastaanottamista toiselta sopijapuolelta,</w:t>
      </w:r>
    </w:p>
    <w:p w14:paraId="32C4D526" w14:textId="77777777" w:rsidR="0099286F" w:rsidRPr="0053648F" w:rsidRDefault="0099286F" w:rsidP="0053648F">
      <w:pPr>
        <w:rPr>
          <w:sz w:val="24"/>
          <w:szCs w:val="24"/>
        </w:rPr>
      </w:pPr>
      <w:r w:rsidRPr="0053648F">
        <w:rPr>
          <w:sz w:val="24"/>
          <w:szCs w:val="24"/>
        </w:rPr>
        <w:t xml:space="preserve">(b) </w:t>
      </w:r>
      <w:r w:rsidRPr="0053648F">
        <w:rPr>
          <w:sz w:val="24"/>
          <w:szCs w:val="24"/>
        </w:rPr>
        <w:tab/>
        <w:t>on tullut julkiseksi tai yleisesti saatavilla olevaksi tiedon luovuttamisen jälkeen muutoin kuin tiedon vastaanottaneen sopijapuolen vastuulla olevasta syystä,</w:t>
      </w:r>
    </w:p>
    <w:p w14:paraId="4431D557" w14:textId="77777777" w:rsidR="0099286F" w:rsidRPr="0053648F" w:rsidRDefault="0099286F" w:rsidP="0053648F">
      <w:pPr>
        <w:rPr>
          <w:sz w:val="24"/>
          <w:szCs w:val="24"/>
        </w:rPr>
      </w:pPr>
      <w:r w:rsidRPr="0053648F">
        <w:rPr>
          <w:sz w:val="24"/>
          <w:szCs w:val="24"/>
        </w:rPr>
        <w:t xml:space="preserve">(c) </w:t>
      </w:r>
      <w:r w:rsidRPr="0053648F">
        <w:rPr>
          <w:sz w:val="24"/>
          <w:szCs w:val="24"/>
        </w:rPr>
        <w:tab/>
        <w:t xml:space="preserve">on sopijapuolen </w:t>
      </w:r>
      <w:r w:rsidR="00D95F24" w:rsidRPr="0053648F">
        <w:rPr>
          <w:sz w:val="24"/>
          <w:szCs w:val="24"/>
        </w:rPr>
        <w:t>tiedossa</w:t>
      </w:r>
      <w:r w:rsidRPr="0053648F">
        <w:rPr>
          <w:sz w:val="24"/>
          <w:szCs w:val="24"/>
        </w:rPr>
        <w:t xml:space="preserve"> ennen tiedon vastaanottamista toiselta sopijapuolelta,</w:t>
      </w:r>
    </w:p>
    <w:p w14:paraId="46D24FD5" w14:textId="77777777" w:rsidR="0099286F" w:rsidRPr="0053648F" w:rsidRDefault="0099286F" w:rsidP="0053648F">
      <w:pPr>
        <w:rPr>
          <w:sz w:val="24"/>
          <w:szCs w:val="24"/>
        </w:rPr>
      </w:pPr>
      <w:r w:rsidRPr="0053648F">
        <w:rPr>
          <w:sz w:val="24"/>
          <w:szCs w:val="24"/>
        </w:rPr>
        <w:t xml:space="preserve">(d) </w:t>
      </w:r>
      <w:r w:rsidRPr="0053648F">
        <w:rPr>
          <w:sz w:val="24"/>
          <w:szCs w:val="24"/>
        </w:rPr>
        <w:tab/>
        <w:t>on saatu kolmannelta ilman salassapitovelvollisuutta,</w:t>
      </w:r>
    </w:p>
    <w:p w14:paraId="0D4D876F" w14:textId="14DEC625" w:rsidR="00B65055" w:rsidRPr="0053648F" w:rsidRDefault="0099286F" w:rsidP="0053648F">
      <w:pPr>
        <w:rPr>
          <w:sz w:val="24"/>
          <w:szCs w:val="24"/>
        </w:rPr>
      </w:pPr>
      <w:r w:rsidRPr="0053648F">
        <w:rPr>
          <w:sz w:val="24"/>
          <w:szCs w:val="24"/>
        </w:rPr>
        <w:t xml:space="preserve">(e) </w:t>
      </w:r>
      <w:r w:rsidRPr="0053648F">
        <w:rPr>
          <w:sz w:val="24"/>
          <w:szCs w:val="24"/>
        </w:rPr>
        <w:tab/>
        <w:t xml:space="preserve">on kehitetty itsenäisesti tai yhdessä kolmannen kanssa rikkomatta </w:t>
      </w:r>
      <w:r w:rsidR="00AA39B0" w:rsidRPr="0053648F">
        <w:rPr>
          <w:sz w:val="24"/>
          <w:szCs w:val="24"/>
        </w:rPr>
        <w:t>Konsortio</w:t>
      </w:r>
      <w:r w:rsidRPr="0053648F">
        <w:rPr>
          <w:sz w:val="24"/>
          <w:szCs w:val="24"/>
        </w:rPr>
        <w:t>sopimuksen mukaista salassapitovelvollisuutta</w:t>
      </w:r>
      <w:r w:rsidR="00B65055" w:rsidRPr="0053648F">
        <w:rPr>
          <w:sz w:val="24"/>
          <w:szCs w:val="24"/>
        </w:rPr>
        <w:t>,</w:t>
      </w:r>
      <w:r w:rsidR="00D95F24" w:rsidRPr="0053648F">
        <w:rPr>
          <w:sz w:val="24"/>
          <w:szCs w:val="24"/>
        </w:rPr>
        <w:t xml:space="preserve"> tai</w:t>
      </w:r>
    </w:p>
    <w:p w14:paraId="725153C2" w14:textId="476ED897" w:rsidR="0099286F" w:rsidRPr="0053648F" w:rsidRDefault="00B65055" w:rsidP="0053648F">
      <w:pPr>
        <w:rPr>
          <w:sz w:val="24"/>
          <w:szCs w:val="24"/>
        </w:rPr>
      </w:pPr>
      <w:r w:rsidRPr="0053648F">
        <w:rPr>
          <w:sz w:val="24"/>
          <w:szCs w:val="24"/>
        </w:rPr>
        <w:t>(f)</w:t>
      </w:r>
      <w:r w:rsidRPr="0053648F">
        <w:rPr>
          <w:sz w:val="24"/>
          <w:szCs w:val="24"/>
        </w:rPr>
        <w:tab/>
      </w:r>
      <w:r w:rsidR="003065BF" w:rsidRPr="0053648F">
        <w:rPr>
          <w:sz w:val="24"/>
          <w:szCs w:val="24"/>
        </w:rPr>
        <w:t>on</w:t>
      </w:r>
      <w:r w:rsidR="00AA39B0" w:rsidRPr="0053648F">
        <w:rPr>
          <w:sz w:val="24"/>
          <w:szCs w:val="24"/>
        </w:rPr>
        <w:t xml:space="preserve"> </w:t>
      </w:r>
      <w:r w:rsidRPr="0053648F">
        <w:rPr>
          <w:sz w:val="24"/>
          <w:szCs w:val="24"/>
        </w:rPr>
        <w:t>lain</w:t>
      </w:r>
      <w:r w:rsidR="00F30E3A" w:rsidRPr="0053648F">
        <w:rPr>
          <w:sz w:val="24"/>
          <w:szCs w:val="24"/>
        </w:rPr>
        <w:t xml:space="preserve"> tai muun säännöksen</w:t>
      </w:r>
      <w:r w:rsidR="00354F65" w:rsidRPr="0053648F">
        <w:rPr>
          <w:sz w:val="24"/>
          <w:szCs w:val="24"/>
        </w:rPr>
        <w:t xml:space="preserve">, </w:t>
      </w:r>
      <w:r w:rsidR="007212D5" w:rsidRPr="0053648F">
        <w:rPr>
          <w:sz w:val="24"/>
          <w:szCs w:val="24"/>
        </w:rPr>
        <w:t>tuomioistuimen tai</w:t>
      </w:r>
      <w:r w:rsidRPr="0053648F">
        <w:rPr>
          <w:sz w:val="24"/>
          <w:szCs w:val="24"/>
        </w:rPr>
        <w:t xml:space="preserve"> </w:t>
      </w:r>
      <w:r w:rsidR="00820A81" w:rsidRPr="0053648F">
        <w:rPr>
          <w:sz w:val="24"/>
          <w:szCs w:val="24"/>
        </w:rPr>
        <w:t>muun viranomaisen päätöksen</w:t>
      </w:r>
      <w:r w:rsidRPr="0053648F">
        <w:rPr>
          <w:sz w:val="24"/>
          <w:szCs w:val="24"/>
        </w:rPr>
        <w:t xml:space="preserve"> </w:t>
      </w:r>
      <w:r w:rsidR="003065BF" w:rsidRPr="0053648F">
        <w:rPr>
          <w:sz w:val="24"/>
          <w:szCs w:val="24"/>
        </w:rPr>
        <w:t>nojalla luovutettava</w:t>
      </w:r>
      <w:r w:rsidR="009D65B5" w:rsidRPr="0053648F">
        <w:rPr>
          <w:sz w:val="24"/>
          <w:szCs w:val="24"/>
        </w:rPr>
        <w:t xml:space="preserve"> </w:t>
      </w:r>
      <w:r w:rsidR="003065BF" w:rsidRPr="0053648F">
        <w:rPr>
          <w:sz w:val="24"/>
          <w:szCs w:val="24"/>
        </w:rPr>
        <w:t>tai julkaistava</w:t>
      </w:r>
      <w:r w:rsidRPr="0053648F">
        <w:rPr>
          <w:sz w:val="24"/>
          <w:szCs w:val="24"/>
        </w:rPr>
        <w:t xml:space="preserve">. </w:t>
      </w:r>
    </w:p>
    <w:p w14:paraId="718D1BDA" w14:textId="77777777" w:rsidR="005523F9" w:rsidRDefault="005523F9" w:rsidP="0053648F">
      <w:pPr>
        <w:rPr>
          <w:sz w:val="24"/>
          <w:szCs w:val="24"/>
        </w:rPr>
      </w:pPr>
    </w:p>
    <w:p w14:paraId="7247EDDA" w14:textId="0E7675AD" w:rsidR="00070F41" w:rsidRPr="0053648F" w:rsidRDefault="0099286F" w:rsidP="0053648F">
      <w:pPr>
        <w:rPr>
          <w:sz w:val="24"/>
          <w:szCs w:val="24"/>
        </w:rPr>
      </w:pPr>
      <w:r w:rsidRPr="0053648F">
        <w:rPr>
          <w:sz w:val="24"/>
          <w:szCs w:val="24"/>
        </w:rPr>
        <w:t>Tä</w:t>
      </w:r>
      <w:r w:rsidR="00042806" w:rsidRPr="0053648F">
        <w:rPr>
          <w:sz w:val="24"/>
          <w:szCs w:val="24"/>
        </w:rPr>
        <w:t>män</w:t>
      </w:r>
      <w:r w:rsidRPr="0053648F">
        <w:rPr>
          <w:sz w:val="24"/>
          <w:szCs w:val="24"/>
        </w:rPr>
        <w:t xml:space="preserve"> </w:t>
      </w:r>
      <w:r w:rsidR="0085105F" w:rsidRPr="0053648F">
        <w:rPr>
          <w:sz w:val="24"/>
          <w:szCs w:val="24"/>
        </w:rPr>
        <w:t>kohda</w:t>
      </w:r>
      <w:r w:rsidR="00042806" w:rsidRPr="0053648F">
        <w:rPr>
          <w:sz w:val="24"/>
          <w:szCs w:val="24"/>
        </w:rPr>
        <w:t>n</w:t>
      </w:r>
      <w:r w:rsidR="0085105F" w:rsidRPr="0053648F">
        <w:rPr>
          <w:sz w:val="24"/>
          <w:szCs w:val="24"/>
        </w:rPr>
        <w:t xml:space="preserve"> </w:t>
      </w:r>
      <w:r w:rsidR="002847DF">
        <w:rPr>
          <w:sz w:val="24"/>
          <w:szCs w:val="24"/>
        </w:rPr>
        <w:t>6</w:t>
      </w:r>
      <w:r w:rsidR="0085105F" w:rsidRPr="0053648F">
        <w:rPr>
          <w:sz w:val="24"/>
          <w:szCs w:val="24"/>
        </w:rPr>
        <w:t xml:space="preserve"> </w:t>
      </w:r>
      <w:r w:rsidR="000533EE" w:rsidRPr="0053648F">
        <w:rPr>
          <w:sz w:val="24"/>
          <w:szCs w:val="24"/>
        </w:rPr>
        <w:t>velvoitteet</w:t>
      </w:r>
      <w:r w:rsidRPr="0053648F">
        <w:rPr>
          <w:sz w:val="24"/>
          <w:szCs w:val="24"/>
        </w:rPr>
        <w:t xml:space="preserve"> </w:t>
      </w:r>
      <w:r w:rsidR="000533EE" w:rsidRPr="0053648F">
        <w:rPr>
          <w:sz w:val="24"/>
          <w:szCs w:val="24"/>
        </w:rPr>
        <w:t>ovat</w:t>
      </w:r>
      <w:r w:rsidRPr="0053648F">
        <w:rPr>
          <w:sz w:val="24"/>
          <w:szCs w:val="24"/>
        </w:rPr>
        <w:t xml:space="preserve"> voimassa </w:t>
      </w:r>
      <w:r w:rsidR="002847DF">
        <w:rPr>
          <w:sz w:val="24"/>
          <w:szCs w:val="24"/>
        </w:rPr>
        <w:t xml:space="preserve">viisi (5) </w:t>
      </w:r>
      <w:r w:rsidRPr="0053648F">
        <w:rPr>
          <w:sz w:val="24"/>
          <w:szCs w:val="24"/>
        </w:rPr>
        <w:t xml:space="preserve">vuotta </w:t>
      </w:r>
      <w:r w:rsidR="000533EE" w:rsidRPr="0053648F">
        <w:rPr>
          <w:sz w:val="24"/>
          <w:szCs w:val="24"/>
        </w:rPr>
        <w:t xml:space="preserve">Luottamuksellisen </w:t>
      </w:r>
      <w:r w:rsidRPr="0053648F">
        <w:rPr>
          <w:sz w:val="24"/>
          <w:szCs w:val="24"/>
        </w:rPr>
        <w:t xml:space="preserve">tiedon luovuttamisesta, kuitenkin enintään </w:t>
      </w:r>
      <w:r w:rsidR="002847DF">
        <w:rPr>
          <w:sz w:val="24"/>
          <w:szCs w:val="24"/>
        </w:rPr>
        <w:t xml:space="preserve">kolme (3) </w:t>
      </w:r>
      <w:r w:rsidRPr="0053648F">
        <w:rPr>
          <w:sz w:val="24"/>
          <w:szCs w:val="24"/>
        </w:rPr>
        <w:t xml:space="preserve">vuotta </w:t>
      </w:r>
      <w:r w:rsidR="00EC0EC5" w:rsidRPr="0053648F">
        <w:rPr>
          <w:sz w:val="24"/>
          <w:szCs w:val="24"/>
        </w:rPr>
        <w:t>Konsortio</w:t>
      </w:r>
      <w:r w:rsidRPr="0053648F">
        <w:rPr>
          <w:sz w:val="24"/>
          <w:szCs w:val="24"/>
        </w:rPr>
        <w:t>sopimuksen päättymisestä.</w:t>
      </w:r>
    </w:p>
    <w:p w14:paraId="125472D9" w14:textId="77777777" w:rsidR="00544755" w:rsidRPr="0053648F" w:rsidRDefault="00544755" w:rsidP="0053648F">
      <w:pPr>
        <w:rPr>
          <w:sz w:val="24"/>
          <w:szCs w:val="24"/>
        </w:rPr>
      </w:pPr>
    </w:p>
    <w:p w14:paraId="7A168FE4" w14:textId="77777777" w:rsidR="002847DF" w:rsidRDefault="002847DF" w:rsidP="0053648F">
      <w:pPr>
        <w:rPr>
          <w:sz w:val="24"/>
          <w:szCs w:val="24"/>
        </w:rPr>
      </w:pPr>
    </w:p>
    <w:p w14:paraId="4C7CC453" w14:textId="120243BD" w:rsidR="0099286F" w:rsidRPr="002847DF" w:rsidRDefault="002847DF" w:rsidP="0053648F">
      <w:pPr>
        <w:rPr>
          <w:b/>
          <w:bCs/>
          <w:sz w:val="24"/>
          <w:szCs w:val="24"/>
        </w:rPr>
      </w:pPr>
      <w:r w:rsidRPr="002847DF">
        <w:rPr>
          <w:b/>
          <w:bCs/>
          <w:sz w:val="24"/>
          <w:szCs w:val="24"/>
        </w:rPr>
        <w:t xml:space="preserve">7. </w:t>
      </w:r>
      <w:r w:rsidR="008A3238" w:rsidRPr="002847DF">
        <w:rPr>
          <w:b/>
          <w:bCs/>
          <w:sz w:val="24"/>
          <w:szCs w:val="24"/>
        </w:rPr>
        <w:t>TULO</w:t>
      </w:r>
      <w:r w:rsidRPr="002847DF">
        <w:rPr>
          <w:b/>
          <w:bCs/>
          <w:sz w:val="24"/>
          <w:szCs w:val="24"/>
        </w:rPr>
        <w:t xml:space="preserve">KSET </w:t>
      </w:r>
    </w:p>
    <w:p w14:paraId="66FFFE72" w14:textId="77777777" w:rsidR="002847DF" w:rsidRDefault="002847DF" w:rsidP="0053648F">
      <w:pPr>
        <w:rPr>
          <w:sz w:val="24"/>
          <w:szCs w:val="24"/>
        </w:rPr>
      </w:pPr>
    </w:p>
    <w:p w14:paraId="6A4ADBDD" w14:textId="2FC9ED01" w:rsidR="003B367B" w:rsidRPr="0053648F" w:rsidRDefault="002847DF" w:rsidP="0053648F">
      <w:pPr>
        <w:rPr>
          <w:b/>
          <w:sz w:val="24"/>
          <w:szCs w:val="24"/>
        </w:rPr>
      </w:pPr>
      <w:r>
        <w:rPr>
          <w:sz w:val="24"/>
          <w:szCs w:val="24"/>
        </w:rPr>
        <w:t>O</w:t>
      </w:r>
      <w:r w:rsidR="0099286F" w:rsidRPr="0053648F">
        <w:rPr>
          <w:sz w:val="24"/>
          <w:szCs w:val="24"/>
        </w:rPr>
        <w:t xml:space="preserve">mistusoikeus </w:t>
      </w:r>
      <w:r w:rsidR="008A3238" w:rsidRPr="0053648F">
        <w:rPr>
          <w:sz w:val="24"/>
          <w:szCs w:val="24"/>
        </w:rPr>
        <w:t>Tuloksii</w:t>
      </w:r>
      <w:r w:rsidR="0099286F" w:rsidRPr="0053648F">
        <w:rPr>
          <w:sz w:val="24"/>
          <w:szCs w:val="24"/>
        </w:rPr>
        <w:t xml:space="preserve">n kuuluu sille </w:t>
      </w:r>
      <w:r w:rsidR="00A60AAA" w:rsidRPr="0053648F">
        <w:rPr>
          <w:sz w:val="24"/>
          <w:szCs w:val="24"/>
        </w:rPr>
        <w:t>sopija</w:t>
      </w:r>
      <w:r w:rsidR="0099286F" w:rsidRPr="0053648F">
        <w:rPr>
          <w:sz w:val="24"/>
          <w:szCs w:val="24"/>
        </w:rPr>
        <w:t>puolelle, joka sen on luonut, keksinyt tai laatinut</w:t>
      </w:r>
      <w:r w:rsidR="00871D8C" w:rsidRPr="0053648F">
        <w:rPr>
          <w:sz w:val="24"/>
          <w:szCs w:val="24"/>
        </w:rPr>
        <w:t xml:space="preserve">. </w:t>
      </w:r>
      <w:r w:rsidR="0099286F" w:rsidRPr="0053648F">
        <w:rPr>
          <w:sz w:val="24"/>
          <w:szCs w:val="24"/>
        </w:rPr>
        <w:t xml:space="preserve">Jos </w:t>
      </w:r>
      <w:r w:rsidR="00A4769D" w:rsidRPr="0053648F">
        <w:rPr>
          <w:sz w:val="24"/>
          <w:szCs w:val="24"/>
        </w:rPr>
        <w:t xml:space="preserve">kaksi tai useampi </w:t>
      </w:r>
      <w:r w:rsidR="00A60AAA" w:rsidRPr="0053648F">
        <w:rPr>
          <w:sz w:val="24"/>
          <w:szCs w:val="24"/>
        </w:rPr>
        <w:t>sopija</w:t>
      </w:r>
      <w:r w:rsidR="0099286F" w:rsidRPr="0053648F">
        <w:rPr>
          <w:sz w:val="24"/>
          <w:szCs w:val="24"/>
        </w:rPr>
        <w:t>puol</w:t>
      </w:r>
      <w:r w:rsidR="00A4769D" w:rsidRPr="0053648F">
        <w:rPr>
          <w:sz w:val="24"/>
          <w:szCs w:val="24"/>
        </w:rPr>
        <w:t>i</w:t>
      </w:r>
      <w:r w:rsidR="0099286F" w:rsidRPr="0053648F">
        <w:rPr>
          <w:sz w:val="24"/>
          <w:szCs w:val="24"/>
        </w:rPr>
        <w:t xml:space="preserve"> o</w:t>
      </w:r>
      <w:r w:rsidR="00A4769D" w:rsidRPr="0053648F">
        <w:rPr>
          <w:sz w:val="24"/>
          <w:szCs w:val="24"/>
        </w:rPr>
        <w:t>n</w:t>
      </w:r>
      <w:r w:rsidR="0099286F" w:rsidRPr="0053648F">
        <w:rPr>
          <w:sz w:val="24"/>
          <w:szCs w:val="24"/>
        </w:rPr>
        <w:t xml:space="preserve"> yhdessä aikaansaan</w:t>
      </w:r>
      <w:r w:rsidR="00A4769D" w:rsidRPr="0053648F">
        <w:rPr>
          <w:sz w:val="24"/>
          <w:szCs w:val="24"/>
        </w:rPr>
        <w:t>u</w:t>
      </w:r>
      <w:r w:rsidR="0099286F" w:rsidRPr="0053648F">
        <w:rPr>
          <w:sz w:val="24"/>
          <w:szCs w:val="24"/>
        </w:rPr>
        <w:t xml:space="preserve">t </w:t>
      </w:r>
      <w:r w:rsidR="008A3238" w:rsidRPr="0053648F">
        <w:rPr>
          <w:sz w:val="24"/>
          <w:szCs w:val="24"/>
        </w:rPr>
        <w:t>Tulokset</w:t>
      </w:r>
      <w:r w:rsidR="0099286F" w:rsidRPr="0053648F">
        <w:rPr>
          <w:sz w:val="24"/>
          <w:szCs w:val="24"/>
        </w:rPr>
        <w:t xml:space="preserve"> tekemällä tämän </w:t>
      </w:r>
      <w:r w:rsidR="00EC0EC5" w:rsidRPr="0053648F">
        <w:rPr>
          <w:sz w:val="24"/>
          <w:szCs w:val="24"/>
        </w:rPr>
        <w:t>Konsortio</w:t>
      </w:r>
      <w:r w:rsidR="0099286F" w:rsidRPr="0053648F">
        <w:rPr>
          <w:sz w:val="24"/>
          <w:szCs w:val="24"/>
        </w:rPr>
        <w:t xml:space="preserve">sopimuksen mukaista työtä eikä </w:t>
      </w:r>
      <w:r w:rsidR="00A60AAA" w:rsidRPr="0053648F">
        <w:rPr>
          <w:sz w:val="24"/>
          <w:szCs w:val="24"/>
        </w:rPr>
        <w:t>sopija</w:t>
      </w:r>
      <w:r w:rsidR="0099286F" w:rsidRPr="0053648F">
        <w:rPr>
          <w:sz w:val="24"/>
          <w:szCs w:val="24"/>
        </w:rPr>
        <w:t>puolten osuuksia voida erottaa toisistaan</w:t>
      </w:r>
      <w:r w:rsidR="00DC53C7" w:rsidRPr="0053648F">
        <w:rPr>
          <w:sz w:val="24"/>
          <w:szCs w:val="24"/>
        </w:rPr>
        <w:t>,</w:t>
      </w:r>
      <w:r w:rsidR="0099286F" w:rsidRPr="0053648F">
        <w:rPr>
          <w:sz w:val="24"/>
          <w:szCs w:val="24"/>
        </w:rPr>
        <w:t xml:space="preserve"> </w:t>
      </w:r>
      <w:r w:rsidR="00D318E0" w:rsidRPr="0053648F">
        <w:rPr>
          <w:sz w:val="24"/>
          <w:szCs w:val="24"/>
        </w:rPr>
        <w:t>o</w:t>
      </w:r>
      <w:r w:rsidR="0099286F" w:rsidRPr="0053648F">
        <w:rPr>
          <w:sz w:val="24"/>
          <w:szCs w:val="24"/>
        </w:rPr>
        <w:t>mistusoikeus ku</w:t>
      </w:r>
      <w:r w:rsidR="00A703E3" w:rsidRPr="0053648F">
        <w:rPr>
          <w:sz w:val="24"/>
          <w:szCs w:val="24"/>
        </w:rPr>
        <w:t xml:space="preserve">uluu </w:t>
      </w:r>
      <w:r w:rsidR="00A60AAA" w:rsidRPr="0053648F">
        <w:rPr>
          <w:sz w:val="24"/>
          <w:szCs w:val="24"/>
        </w:rPr>
        <w:t>sopija</w:t>
      </w:r>
      <w:r w:rsidR="00A703E3" w:rsidRPr="0053648F">
        <w:rPr>
          <w:sz w:val="24"/>
          <w:szCs w:val="24"/>
        </w:rPr>
        <w:t>puolille yhteisesti</w:t>
      </w:r>
      <w:r w:rsidR="0099286F" w:rsidRPr="0053648F">
        <w:rPr>
          <w:sz w:val="24"/>
          <w:szCs w:val="24"/>
        </w:rPr>
        <w:t xml:space="preserve"> siinä suhteessa kuin ne ovat osallistuneet </w:t>
      </w:r>
      <w:r w:rsidR="008A3238" w:rsidRPr="0053648F">
        <w:rPr>
          <w:sz w:val="24"/>
          <w:szCs w:val="24"/>
        </w:rPr>
        <w:t>Tuloste</w:t>
      </w:r>
      <w:r w:rsidR="0099286F" w:rsidRPr="0053648F">
        <w:rPr>
          <w:sz w:val="24"/>
          <w:szCs w:val="24"/>
        </w:rPr>
        <w:t>n aikaansaamiseen.</w:t>
      </w:r>
      <w:r w:rsidR="00BD2D57" w:rsidRPr="0053648F">
        <w:rPr>
          <w:sz w:val="24"/>
          <w:szCs w:val="24"/>
        </w:rPr>
        <w:t xml:space="preserve"> Yhteisomistuksen ehdot sovitaan erikseen yhteisomistajien kesken.</w:t>
      </w:r>
      <w:r w:rsidR="00113CAF" w:rsidRPr="0053648F">
        <w:rPr>
          <w:sz w:val="24"/>
          <w:szCs w:val="24"/>
        </w:rPr>
        <w:t xml:space="preserve"> </w:t>
      </w:r>
    </w:p>
    <w:p w14:paraId="007C55A5" w14:textId="77777777" w:rsidR="002847DF" w:rsidRDefault="002847DF" w:rsidP="0053648F">
      <w:pPr>
        <w:rPr>
          <w:sz w:val="24"/>
          <w:szCs w:val="24"/>
        </w:rPr>
      </w:pPr>
    </w:p>
    <w:p w14:paraId="6D768C5C" w14:textId="3F5137F2" w:rsidR="0099286F" w:rsidRPr="0053648F" w:rsidRDefault="0099286F" w:rsidP="0053648F">
      <w:pPr>
        <w:rPr>
          <w:b/>
          <w:sz w:val="24"/>
          <w:szCs w:val="24"/>
        </w:rPr>
      </w:pPr>
      <w:r w:rsidRPr="0053648F">
        <w:rPr>
          <w:sz w:val="24"/>
          <w:szCs w:val="24"/>
        </w:rPr>
        <w:t xml:space="preserve">Jos </w:t>
      </w:r>
      <w:r w:rsidR="00832402" w:rsidRPr="0053648F">
        <w:rPr>
          <w:sz w:val="24"/>
          <w:szCs w:val="24"/>
        </w:rPr>
        <w:t>työhön</w:t>
      </w:r>
      <w:r w:rsidRPr="0053648F">
        <w:rPr>
          <w:sz w:val="24"/>
          <w:szCs w:val="24"/>
        </w:rPr>
        <w:t xml:space="preserve"> osallistuvan henkilöstön</w:t>
      </w:r>
      <w:r w:rsidR="00762C5A" w:rsidRPr="0053648F">
        <w:rPr>
          <w:sz w:val="24"/>
          <w:szCs w:val="24"/>
        </w:rPr>
        <w:t xml:space="preserve"> </w:t>
      </w:r>
      <w:r w:rsidRPr="0053648F">
        <w:rPr>
          <w:sz w:val="24"/>
          <w:szCs w:val="24"/>
        </w:rPr>
        <w:t xml:space="preserve">oikeudet </w:t>
      </w:r>
      <w:r w:rsidR="008A3238" w:rsidRPr="0053648F">
        <w:rPr>
          <w:sz w:val="24"/>
          <w:szCs w:val="24"/>
        </w:rPr>
        <w:t>Tuloksii</w:t>
      </w:r>
      <w:r w:rsidR="00D95F24" w:rsidRPr="0053648F">
        <w:rPr>
          <w:sz w:val="24"/>
          <w:szCs w:val="24"/>
        </w:rPr>
        <w:t>n</w:t>
      </w:r>
      <w:r w:rsidRPr="0053648F">
        <w:rPr>
          <w:sz w:val="24"/>
          <w:szCs w:val="24"/>
        </w:rPr>
        <w:t xml:space="preserve"> eivät siirry sopijapuolelle suoraan lain nojalla, sopijapuoli vastaa siitä, että </w:t>
      </w:r>
      <w:r w:rsidR="004C65EB" w:rsidRPr="0053648F">
        <w:rPr>
          <w:sz w:val="24"/>
          <w:szCs w:val="24"/>
        </w:rPr>
        <w:t>sen</w:t>
      </w:r>
      <w:r w:rsidR="001357FE" w:rsidRPr="0053648F">
        <w:rPr>
          <w:sz w:val="24"/>
          <w:szCs w:val="24"/>
        </w:rPr>
        <w:t xml:space="preserve"> </w:t>
      </w:r>
      <w:r w:rsidR="00C96D05" w:rsidRPr="0053648F">
        <w:rPr>
          <w:sz w:val="24"/>
          <w:szCs w:val="24"/>
        </w:rPr>
        <w:t xml:space="preserve">Yhteishankkeeseen osallistuva </w:t>
      </w:r>
      <w:r w:rsidRPr="0053648F">
        <w:rPr>
          <w:sz w:val="24"/>
          <w:szCs w:val="24"/>
        </w:rPr>
        <w:t xml:space="preserve">henkilöstö hyväksymällä </w:t>
      </w:r>
      <w:r w:rsidR="00EC0EC5" w:rsidRPr="0053648F">
        <w:rPr>
          <w:sz w:val="24"/>
          <w:szCs w:val="24"/>
        </w:rPr>
        <w:t>Konsortio</w:t>
      </w:r>
      <w:r w:rsidRPr="0053648F">
        <w:rPr>
          <w:sz w:val="24"/>
          <w:szCs w:val="24"/>
        </w:rPr>
        <w:t xml:space="preserve">sopimuksen tai muulla tavoin kirjallisesti siirtää oikeutensa </w:t>
      </w:r>
      <w:r w:rsidR="008A3238" w:rsidRPr="0053648F">
        <w:rPr>
          <w:sz w:val="24"/>
          <w:szCs w:val="24"/>
        </w:rPr>
        <w:t>Tuloksii</w:t>
      </w:r>
      <w:r w:rsidRPr="0053648F">
        <w:rPr>
          <w:sz w:val="24"/>
          <w:szCs w:val="24"/>
        </w:rPr>
        <w:t xml:space="preserve">n siinä laajuudessa kuin </w:t>
      </w:r>
      <w:r w:rsidR="00EC0EC5" w:rsidRPr="0053648F">
        <w:rPr>
          <w:sz w:val="24"/>
          <w:szCs w:val="24"/>
        </w:rPr>
        <w:t>Konsortio</w:t>
      </w:r>
      <w:r w:rsidRPr="0053648F">
        <w:rPr>
          <w:sz w:val="24"/>
          <w:szCs w:val="24"/>
        </w:rPr>
        <w:t>sopimus edellyttä</w:t>
      </w:r>
      <w:r w:rsidR="00832402" w:rsidRPr="0053648F">
        <w:rPr>
          <w:sz w:val="24"/>
          <w:szCs w:val="24"/>
        </w:rPr>
        <w:t>ä</w:t>
      </w:r>
      <w:r w:rsidRPr="0053648F">
        <w:rPr>
          <w:sz w:val="24"/>
          <w:szCs w:val="24"/>
        </w:rPr>
        <w:t>.</w:t>
      </w:r>
      <w:r w:rsidR="00A832C8" w:rsidRPr="0053648F">
        <w:rPr>
          <w:sz w:val="24"/>
          <w:szCs w:val="24"/>
        </w:rPr>
        <w:t xml:space="preserve"> </w:t>
      </w:r>
    </w:p>
    <w:p w14:paraId="1A01960D" w14:textId="77777777" w:rsidR="002847DF" w:rsidRDefault="002847DF" w:rsidP="0053648F">
      <w:pPr>
        <w:rPr>
          <w:sz w:val="24"/>
          <w:szCs w:val="24"/>
        </w:rPr>
      </w:pPr>
    </w:p>
    <w:p w14:paraId="3130B151" w14:textId="4EC08917" w:rsidR="002847DF" w:rsidRDefault="002847DF" w:rsidP="0053648F">
      <w:pPr>
        <w:rPr>
          <w:sz w:val="24"/>
          <w:szCs w:val="24"/>
        </w:rPr>
      </w:pPr>
    </w:p>
    <w:p w14:paraId="4B5826D9" w14:textId="77777777" w:rsidR="00D9149E" w:rsidRDefault="00D9149E" w:rsidP="0053648F">
      <w:pPr>
        <w:rPr>
          <w:sz w:val="24"/>
          <w:szCs w:val="24"/>
        </w:rPr>
      </w:pPr>
    </w:p>
    <w:p w14:paraId="57E98B19" w14:textId="77B62BFE" w:rsidR="008B1204" w:rsidRPr="0053648F" w:rsidRDefault="002847DF" w:rsidP="0053648F">
      <w:pPr>
        <w:rPr>
          <w:sz w:val="24"/>
          <w:szCs w:val="24"/>
        </w:rPr>
      </w:pPr>
      <w:r w:rsidRPr="002847DF">
        <w:rPr>
          <w:b/>
          <w:bCs/>
          <w:sz w:val="24"/>
          <w:szCs w:val="24"/>
        </w:rPr>
        <w:lastRenderedPageBreak/>
        <w:t xml:space="preserve">8. </w:t>
      </w:r>
      <w:r w:rsidR="0099286F" w:rsidRPr="002847DF">
        <w:rPr>
          <w:b/>
          <w:bCs/>
          <w:sz w:val="24"/>
          <w:szCs w:val="24"/>
        </w:rPr>
        <w:t>TAUSTA-</w:t>
      </w:r>
      <w:r w:rsidR="007212D5" w:rsidRPr="002847DF">
        <w:rPr>
          <w:b/>
          <w:bCs/>
          <w:sz w:val="24"/>
          <w:szCs w:val="24"/>
        </w:rPr>
        <w:t>AINEISTON JA</w:t>
      </w:r>
      <w:r w:rsidR="0099286F" w:rsidRPr="002847DF">
        <w:rPr>
          <w:b/>
          <w:bCs/>
          <w:sz w:val="24"/>
          <w:szCs w:val="24"/>
        </w:rPr>
        <w:t xml:space="preserve"> </w:t>
      </w:r>
      <w:r w:rsidR="008A3238" w:rsidRPr="002847DF">
        <w:rPr>
          <w:b/>
          <w:bCs/>
          <w:sz w:val="24"/>
          <w:szCs w:val="24"/>
        </w:rPr>
        <w:t>TULOSTE</w:t>
      </w:r>
      <w:r w:rsidR="0099286F" w:rsidRPr="002847DF">
        <w:rPr>
          <w:b/>
          <w:bCs/>
          <w:sz w:val="24"/>
          <w:szCs w:val="24"/>
        </w:rPr>
        <w:t xml:space="preserve">N </w:t>
      </w:r>
      <w:r w:rsidR="00C84E68" w:rsidRPr="002847DF">
        <w:rPr>
          <w:b/>
          <w:bCs/>
          <w:sz w:val="24"/>
          <w:szCs w:val="24"/>
        </w:rPr>
        <w:t>KÄYTT</w:t>
      </w:r>
      <w:r>
        <w:rPr>
          <w:b/>
          <w:bCs/>
          <w:sz w:val="24"/>
          <w:szCs w:val="24"/>
        </w:rPr>
        <w:t xml:space="preserve">ÄMINEN </w:t>
      </w:r>
    </w:p>
    <w:p w14:paraId="4905AB5C" w14:textId="77777777" w:rsidR="002847DF" w:rsidRDefault="002847DF" w:rsidP="0053648F">
      <w:pPr>
        <w:rPr>
          <w:sz w:val="24"/>
          <w:szCs w:val="24"/>
        </w:rPr>
      </w:pPr>
    </w:p>
    <w:p w14:paraId="358A1779" w14:textId="340F4638" w:rsidR="002E1575" w:rsidRPr="0053648F" w:rsidRDefault="002E1575" w:rsidP="0053648F">
      <w:pPr>
        <w:rPr>
          <w:b/>
          <w:sz w:val="24"/>
          <w:szCs w:val="24"/>
        </w:rPr>
      </w:pPr>
      <w:r w:rsidRPr="0053648F">
        <w:rPr>
          <w:sz w:val="24"/>
          <w:szCs w:val="24"/>
        </w:rPr>
        <w:t>Sopijapuolet ovat velvollisia luovuttamaan toisilleen korvauksetta rinnakkaisen käyttöoikeuden</w:t>
      </w:r>
      <w:r w:rsidR="00E73D81" w:rsidRPr="0053648F">
        <w:rPr>
          <w:sz w:val="24"/>
          <w:szCs w:val="24"/>
        </w:rPr>
        <w:t>, mukaan lukien muokkausoikeuden,</w:t>
      </w:r>
      <w:r w:rsidRPr="0053648F">
        <w:rPr>
          <w:sz w:val="24"/>
          <w:szCs w:val="24"/>
        </w:rPr>
        <w:t xml:space="preserve"> sellaiseen Tausta-aineistoon</w:t>
      </w:r>
      <w:r w:rsidR="00FC2C5A" w:rsidRPr="0053648F">
        <w:rPr>
          <w:sz w:val="24"/>
          <w:szCs w:val="24"/>
        </w:rPr>
        <w:t>,</w:t>
      </w:r>
      <w:r w:rsidRPr="0053648F">
        <w:rPr>
          <w:sz w:val="24"/>
          <w:szCs w:val="24"/>
        </w:rPr>
        <w:t xml:space="preserve"> Tuloksiin</w:t>
      </w:r>
      <w:r w:rsidR="00FC2C5A" w:rsidRPr="0053648F">
        <w:rPr>
          <w:sz w:val="24"/>
          <w:szCs w:val="24"/>
        </w:rPr>
        <w:t xml:space="preserve"> ja dataan</w:t>
      </w:r>
      <w:r w:rsidRPr="0053648F">
        <w:rPr>
          <w:sz w:val="24"/>
          <w:szCs w:val="24"/>
        </w:rPr>
        <w:t xml:space="preserve">, jotka ovat tarpeellisia toisen sopijapuolen vastuulla olevien </w:t>
      </w:r>
      <w:bookmarkStart w:id="2" w:name="OLE_LINK1"/>
      <w:bookmarkStart w:id="3" w:name="OLE_LINK2"/>
      <w:r w:rsidR="0077089E" w:rsidRPr="0053648F">
        <w:rPr>
          <w:sz w:val="24"/>
          <w:szCs w:val="24"/>
        </w:rPr>
        <w:t>Yhteishankkeeseen</w:t>
      </w:r>
      <w:r w:rsidRPr="0053648F">
        <w:rPr>
          <w:sz w:val="24"/>
          <w:szCs w:val="24"/>
        </w:rPr>
        <w:t xml:space="preserve"> kuuluvien tehtävien suorittamiseksi.</w:t>
      </w:r>
      <w:bookmarkEnd w:id="2"/>
      <w:bookmarkEnd w:id="3"/>
      <w:r w:rsidRPr="0053648F">
        <w:rPr>
          <w:sz w:val="24"/>
          <w:szCs w:val="24"/>
        </w:rPr>
        <w:t xml:space="preserve"> Käyttöoikeus on voimassa </w:t>
      </w:r>
      <w:r w:rsidR="0077089E" w:rsidRPr="0053648F">
        <w:rPr>
          <w:sz w:val="24"/>
          <w:szCs w:val="24"/>
        </w:rPr>
        <w:t>Yhteishankkeen keston</w:t>
      </w:r>
      <w:r w:rsidR="0077089E" w:rsidRPr="0053648F" w:rsidDel="0077089E">
        <w:rPr>
          <w:sz w:val="24"/>
          <w:szCs w:val="24"/>
        </w:rPr>
        <w:t xml:space="preserve"> </w:t>
      </w:r>
      <w:r w:rsidRPr="0053648F">
        <w:rPr>
          <w:sz w:val="24"/>
          <w:szCs w:val="24"/>
        </w:rPr>
        <w:t xml:space="preserve">ajan ja vain </w:t>
      </w:r>
      <w:r w:rsidR="00715AF9" w:rsidRPr="0053648F">
        <w:rPr>
          <w:sz w:val="24"/>
          <w:szCs w:val="24"/>
        </w:rPr>
        <w:t xml:space="preserve">työn suorittamista </w:t>
      </w:r>
      <w:r w:rsidR="0077089E" w:rsidRPr="0053648F">
        <w:rPr>
          <w:sz w:val="24"/>
          <w:szCs w:val="24"/>
        </w:rPr>
        <w:t>Yhteishankkee</w:t>
      </w:r>
      <w:r w:rsidR="00715AF9" w:rsidRPr="0053648F">
        <w:rPr>
          <w:sz w:val="24"/>
          <w:szCs w:val="24"/>
        </w:rPr>
        <w:t>ssa varten</w:t>
      </w:r>
      <w:r w:rsidRPr="0053648F">
        <w:rPr>
          <w:sz w:val="24"/>
          <w:szCs w:val="24"/>
        </w:rPr>
        <w:t>. Käyttöoikeuden myöntävä sopijapuoli voi vaatia erillisen sopimuksen tekemistä ennen käyttöoikeuden myöntämistä.</w:t>
      </w:r>
      <w:r w:rsidR="00BB4F62" w:rsidRPr="0053648F">
        <w:rPr>
          <w:sz w:val="24"/>
          <w:szCs w:val="24"/>
        </w:rPr>
        <w:t xml:space="preserve"> </w:t>
      </w:r>
    </w:p>
    <w:p w14:paraId="1EE46EE6" w14:textId="77777777" w:rsidR="002847DF" w:rsidRDefault="002847DF" w:rsidP="0053648F">
      <w:pPr>
        <w:rPr>
          <w:sz w:val="24"/>
          <w:szCs w:val="24"/>
        </w:rPr>
      </w:pPr>
    </w:p>
    <w:p w14:paraId="0061791C" w14:textId="48CADA79" w:rsidR="002847DF" w:rsidRDefault="00313F55" w:rsidP="0053648F">
      <w:pPr>
        <w:rPr>
          <w:sz w:val="24"/>
          <w:szCs w:val="24"/>
        </w:rPr>
      </w:pPr>
      <w:r w:rsidRPr="0053648F">
        <w:rPr>
          <w:sz w:val="24"/>
          <w:szCs w:val="24"/>
        </w:rPr>
        <w:t xml:space="preserve">Tulosten omistajalla on oikeus päättää </w:t>
      </w:r>
      <w:r w:rsidR="00262BF3" w:rsidRPr="0053648F">
        <w:rPr>
          <w:sz w:val="24"/>
          <w:szCs w:val="24"/>
        </w:rPr>
        <w:t>T</w:t>
      </w:r>
      <w:r w:rsidRPr="0053648F">
        <w:rPr>
          <w:sz w:val="24"/>
          <w:szCs w:val="24"/>
        </w:rPr>
        <w:t>ulo</w:t>
      </w:r>
      <w:r w:rsidR="00262BF3" w:rsidRPr="0053648F">
        <w:rPr>
          <w:sz w:val="24"/>
          <w:szCs w:val="24"/>
        </w:rPr>
        <w:t>stensa</w:t>
      </w:r>
      <w:r w:rsidRPr="0053648F">
        <w:rPr>
          <w:sz w:val="24"/>
          <w:szCs w:val="24"/>
        </w:rPr>
        <w:t xml:space="preserve"> suojaamisesta ja luovuttamisesta. </w:t>
      </w:r>
      <w:r w:rsidR="00BF3D12" w:rsidRPr="0053648F">
        <w:rPr>
          <w:sz w:val="24"/>
          <w:szCs w:val="24"/>
        </w:rPr>
        <w:t>Tulosten</w:t>
      </w:r>
      <w:r w:rsidR="00524BCA" w:rsidRPr="0053648F">
        <w:rPr>
          <w:sz w:val="24"/>
          <w:szCs w:val="24"/>
        </w:rPr>
        <w:t xml:space="preserve"> </w:t>
      </w:r>
      <w:r w:rsidR="00806742" w:rsidRPr="0053648F">
        <w:rPr>
          <w:sz w:val="24"/>
          <w:szCs w:val="24"/>
        </w:rPr>
        <w:t>hyödyntämisestä</w:t>
      </w:r>
      <w:r w:rsidR="00AF2824" w:rsidRPr="0053648F">
        <w:rPr>
          <w:sz w:val="24"/>
          <w:szCs w:val="24"/>
        </w:rPr>
        <w:t xml:space="preserve"> sovitaan erikseen </w:t>
      </w:r>
      <w:r w:rsidR="00C305D8" w:rsidRPr="0053648F">
        <w:rPr>
          <w:sz w:val="24"/>
          <w:szCs w:val="24"/>
        </w:rPr>
        <w:t xml:space="preserve">kirjallisesti </w:t>
      </w:r>
      <w:r w:rsidR="000E23CB" w:rsidRPr="0053648F">
        <w:rPr>
          <w:sz w:val="24"/>
          <w:szCs w:val="24"/>
        </w:rPr>
        <w:t>ko. sopijapuolten kesken</w:t>
      </w:r>
      <w:r w:rsidR="005523F9">
        <w:rPr>
          <w:sz w:val="24"/>
          <w:szCs w:val="24"/>
        </w:rPr>
        <w:t xml:space="preserve">, mutta kukin sopijapuoli on </w:t>
      </w:r>
      <w:r w:rsidR="00710023">
        <w:rPr>
          <w:sz w:val="24"/>
          <w:szCs w:val="24"/>
        </w:rPr>
        <w:t xml:space="preserve">kuitenkin </w:t>
      </w:r>
      <w:r w:rsidR="005523F9">
        <w:rPr>
          <w:sz w:val="24"/>
          <w:szCs w:val="24"/>
        </w:rPr>
        <w:t xml:space="preserve">velvollinen </w:t>
      </w:r>
      <w:r w:rsidR="00710023">
        <w:rPr>
          <w:sz w:val="24"/>
          <w:szCs w:val="24"/>
        </w:rPr>
        <w:t>luovuttamaan ja myymään Tuloksensa Hankesuunnitelmassa (Liite 1) yksilöidylle asiakkaalle XYZ osana tämän Konsortiosopimuksen mukaista konsortiota</w:t>
      </w:r>
      <w:r w:rsidR="00AF2824" w:rsidRPr="0053648F">
        <w:rPr>
          <w:sz w:val="24"/>
          <w:szCs w:val="24"/>
        </w:rPr>
        <w:t>.</w:t>
      </w:r>
    </w:p>
    <w:p w14:paraId="0DB34B30" w14:textId="36BCB466" w:rsidR="00345B55" w:rsidRPr="0053648F" w:rsidRDefault="005F7867" w:rsidP="0053648F">
      <w:pPr>
        <w:rPr>
          <w:b/>
          <w:sz w:val="24"/>
          <w:szCs w:val="24"/>
        </w:rPr>
      </w:pPr>
      <w:r w:rsidRPr="0053648F">
        <w:rPr>
          <w:sz w:val="24"/>
          <w:szCs w:val="24"/>
        </w:rPr>
        <w:t xml:space="preserve"> </w:t>
      </w:r>
    </w:p>
    <w:p w14:paraId="12FA1137" w14:textId="5EC8F0E1" w:rsidR="00544755" w:rsidRPr="0053648F" w:rsidRDefault="00B86E9E" w:rsidP="0053648F">
      <w:pPr>
        <w:rPr>
          <w:b/>
          <w:sz w:val="24"/>
          <w:szCs w:val="24"/>
        </w:rPr>
      </w:pPr>
      <w:r w:rsidRPr="0053648F">
        <w:rPr>
          <w:sz w:val="24"/>
          <w:szCs w:val="24"/>
        </w:rPr>
        <w:t xml:space="preserve">Käyttöoikeuden saaminen </w:t>
      </w:r>
      <w:r w:rsidR="00827874" w:rsidRPr="0053648F">
        <w:rPr>
          <w:sz w:val="24"/>
          <w:szCs w:val="24"/>
        </w:rPr>
        <w:t xml:space="preserve">toisen sopijapuolen </w:t>
      </w:r>
      <w:r w:rsidR="008A6A82" w:rsidRPr="0053648F">
        <w:rPr>
          <w:sz w:val="24"/>
          <w:szCs w:val="24"/>
        </w:rPr>
        <w:t xml:space="preserve">Tausta-aineistoon ja </w:t>
      </w:r>
      <w:r w:rsidR="00B75972" w:rsidRPr="0053648F">
        <w:rPr>
          <w:sz w:val="24"/>
          <w:szCs w:val="24"/>
        </w:rPr>
        <w:t>tutkimus</w:t>
      </w:r>
      <w:r w:rsidR="00D12C92" w:rsidRPr="0053648F">
        <w:rPr>
          <w:sz w:val="24"/>
          <w:szCs w:val="24"/>
        </w:rPr>
        <w:t>osapuolen</w:t>
      </w:r>
      <w:r w:rsidR="00B75972" w:rsidRPr="0053648F">
        <w:rPr>
          <w:sz w:val="24"/>
          <w:szCs w:val="24"/>
        </w:rPr>
        <w:t xml:space="preserve"> </w:t>
      </w:r>
      <w:r w:rsidRPr="0053648F">
        <w:rPr>
          <w:sz w:val="24"/>
          <w:szCs w:val="24"/>
        </w:rPr>
        <w:t xml:space="preserve">Tuloksiin edellyttää aina, että </w:t>
      </w:r>
      <w:r w:rsidR="004558A3" w:rsidRPr="0053648F">
        <w:rPr>
          <w:sz w:val="24"/>
          <w:szCs w:val="24"/>
        </w:rPr>
        <w:t xml:space="preserve">sitä vaatinut </w:t>
      </w:r>
      <w:r w:rsidRPr="0053648F">
        <w:rPr>
          <w:sz w:val="24"/>
          <w:szCs w:val="24"/>
        </w:rPr>
        <w:t xml:space="preserve">sopijapuoli on </w:t>
      </w:r>
      <w:r w:rsidR="002847DF">
        <w:rPr>
          <w:sz w:val="24"/>
          <w:szCs w:val="24"/>
        </w:rPr>
        <w:t xml:space="preserve">hoitanut taloudelliset velvoitteensa </w:t>
      </w:r>
      <w:r w:rsidRPr="0053648F">
        <w:rPr>
          <w:sz w:val="24"/>
          <w:szCs w:val="24"/>
        </w:rPr>
        <w:t>ja täyttänyt muut Konsortiosopimuksen mukaiset velvoitteensa.</w:t>
      </w:r>
      <w:r w:rsidR="005352DB" w:rsidRPr="0053648F">
        <w:rPr>
          <w:sz w:val="24"/>
          <w:szCs w:val="24"/>
        </w:rPr>
        <w:t xml:space="preserve"> Käyttöoikeus ei sisällä oikeutta myöntää käyttölupa kolmannelle </w:t>
      </w:r>
      <w:r w:rsidR="00480302" w:rsidRPr="0053648F">
        <w:rPr>
          <w:sz w:val="24"/>
          <w:szCs w:val="24"/>
        </w:rPr>
        <w:t>toisen sopijapuolen</w:t>
      </w:r>
      <w:r w:rsidR="005352DB" w:rsidRPr="0053648F">
        <w:rPr>
          <w:sz w:val="24"/>
          <w:szCs w:val="24"/>
        </w:rPr>
        <w:t xml:space="preserve"> </w:t>
      </w:r>
      <w:r w:rsidR="008A6A82" w:rsidRPr="0053648F">
        <w:rPr>
          <w:sz w:val="24"/>
          <w:szCs w:val="24"/>
        </w:rPr>
        <w:t xml:space="preserve">Tausta-aineistoon tai </w:t>
      </w:r>
      <w:r w:rsidR="005352DB" w:rsidRPr="0053648F">
        <w:rPr>
          <w:sz w:val="24"/>
          <w:szCs w:val="24"/>
        </w:rPr>
        <w:t>Tuloksiin.</w:t>
      </w:r>
      <w:r w:rsidR="003E5C6F" w:rsidRPr="0053648F">
        <w:rPr>
          <w:sz w:val="24"/>
          <w:szCs w:val="24"/>
        </w:rPr>
        <w:t xml:space="preserve"> </w:t>
      </w:r>
    </w:p>
    <w:p w14:paraId="784A31FD" w14:textId="2ED0953D" w:rsidR="00A12870" w:rsidRPr="0053648F" w:rsidRDefault="003E5C6F" w:rsidP="0053648F">
      <w:pPr>
        <w:rPr>
          <w:b/>
          <w:sz w:val="24"/>
          <w:szCs w:val="24"/>
        </w:rPr>
      </w:pPr>
      <w:r w:rsidRPr="0053648F">
        <w:rPr>
          <w:sz w:val="24"/>
          <w:szCs w:val="24"/>
        </w:rPr>
        <w:t xml:space="preserve"> </w:t>
      </w:r>
    </w:p>
    <w:p w14:paraId="34E17D3D" w14:textId="49FDEE25" w:rsidR="00B50022" w:rsidRPr="0053648F" w:rsidRDefault="00B50022" w:rsidP="0053648F">
      <w:pPr>
        <w:rPr>
          <w:b/>
          <w:sz w:val="24"/>
          <w:szCs w:val="24"/>
        </w:rPr>
      </w:pPr>
    </w:p>
    <w:p w14:paraId="498E541E" w14:textId="6AB4352C" w:rsidR="008A28B3" w:rsidRPr="002847DF" w:rsidRDefault="002847DF" w:rsidP="0053648F">
      <w:pPr>
        <w:rPr>
          <w:b/>
          <w:bCs/>
          <w:sz w:val="24"/>
          <w:szCs w:val="24"/>
        </w:rPr>
      </w:pPr>
      <w:r w:rsidRPr="002847DF">
        <w:rPr>
          <w:b/>
          <w:bCs/>
          <w:sz w:val="24"/>
          <w:szCs w:val="24"/>
        </w:rPr>
        <w:t xml:space="preserve">9. </w:t>
      </w:r>
      <w:r w:rsidR="00D9149E">
        <w:rPr>
          <w:b/>
          <w:bCs/>
          <w:sz w:val="24"/>
          <w:szCs w:val="24"/>
        </w:rPr>
        <w:t xml:space="preserve">TAKUU JA </w:t>
      </w:r>
      <w:r w:rsidR="0099286F" w:rsidRPr="002847DF">
        <w:rPr>
          <w:b/>
          <w:bCs/>
          <w:sz w:val="24"/>
          <w:szCs w:val="24"/>
        </w:rPr>
        <w:t>VASTUU</w:t>
      </w:r>
      <w:r w:rsidR="00D9149E">
        <w:rPr>
          <w:b/>
          <w:bCs/>
          <w:sz w:val="24"/>
          <w:szCs w:val="24"/>
        </w:rPr>
        <w:t>T</w:t>
      </w:r>
    </w:p>
    <w:p w14:paraId="46023CC4" w14:textId="77777777" w:rsidR="00A654C1" w:rsidRDefault="00A654C1" w:rsidP="0053648F">
      <w:pPr>
        <w:rPr>
          <w:sz w:val="24"/>
          <w:szCs w:val="24"/>
        </w:rPr>
      </w:pPr>
    </w:p>
    <w:p w14:paraId="743DDD42" w14:textId="6521352F" w:rsidR="0099286F" w:rsidRPr="0053648F" w:rsidRDefault="0099286F" w:rsidP="0053648F">
      <w:pPr>
        <w:rPr>
          <w:b/>
          <w:sz w:val="24"/>
          <w:szCs w:val="24"/>
        </w:rPr>
      </w:pPr>
      <w:r w:rsidRPr="0053648F">
        <w:rPr>
          <w:sz w:val="24"/>
          <w:szCs w:val="24"/>
        </w:rPr>
        <w:t xml:space="preserve">Sopijapuolet suorittavat </w:t>
      </w:r>
      <w:r w:rsidR="00980FAF" w:rsidRPr="0053648F">
        <w:rPr>
          <w:sz w:val="24"/>
          <w:szCs w:val="24"/>
        </w:rPr>
        <w:t>Yhteishankkeen</w:t>
      </w:r>
      <w:r w:rsidRPr="0053648F">
        <w:rPr>
          <w:sz w:val="24"/>
          <w:szCs w:val="24"/>
        </w:rPr>
        <w:t xml:space="preserve"> puitteissa niille määritellyt tehtävät huolellises</w:t>
      </w:r>
      <w:r w:rsidRPr="0053648F">
        <w:rPr>
          <w:sz w:val="24"/>
          <w:szCs w:val="24"/>
        </w:rPr>
        <w:softHyphen/>
        <w:t>ti</w:t>
      </w:r>
      <w:r w:rsidR="00495C69" w:rsidRPr="0053648F">
        <w:rPr>
          <w:sz w:val="24"/>
          <w:szCs w:val="24"/>
        </w:rPr>
        <w:t>.</w:t>
      </w:r>
      <w:r w:rsidRPr="0053648F">
        <w:rPr>
          <w:sz w:val="24"/>
          <w:szCs w:val="24"/>
        </w:rPr>
        <w:t xml:space="preserve"> </w:t>
      </w:r>
      <w:r w:rsidR="00C9651B" w:rsidRPr="0053648F">
        <w:rPr>
          <w:sz w:val="24"/>
          <w:szCs w:val="24"/>
        </w:rPr>
        <w:t>S</w:t>
      </w:r>
      <w:r w:rsidRPr="0053648F">
        <w:rPr>
          <w:sz w:val="24"/>
          <w:szCs w:val="24"/>
        </w:rPr>
        <w:t xml:space="preserve">opijapuoli ei anna </w:t>
      </w:r>
      <w:r w:rsidR="00735546" w:rsidRPr="0053648F">
        <w:rPr>
          <w:sz w:val="24"/>
          <w:szCs w:val="24"/>
        </w:rPr>
        <w:t>Tulo</w:t>
      </w:r>
      <w:r w:rsidR="00B3329A" w:rsidRPr="0053648F">
        <w:rPr>
          <w:sz w:val="24"/>
          <w:szCs w:val="24"/>
        </w:rPr>
        <w:t>k</w:t>
      </w:r>
      <w:r w:rsidR="00735546" w:rsidRPr="0053648F">
        <w:rPr>
          <w:sz w:val="24"/>
          <w:szCs w:val="24"/>
        </w:rPr>
        <w:t>s</w:t>
      </w:r>
      <w:r w:rsidR="00B3329A" w:rsidRPr="0053648F">
        <w:rPr>
          <w:sz w:val="24"/>
          <w:szCs w:val="24"/>
        </w:rPr>
        <w:t>ille</w:t>
      </w:r>
      <w:r w:rsidR="006D6010" w:rsidRPr="0053648F">
        <w:rPr>
          <w:sz w:val="24"/>
          <w:szCs w:val="24"/>
        </w:rPr>
        <w:t>, datalle tai</w:t>
      </w:r>
      <w:r w:rsidR="00735546" w:rsidRPr="0053648F">
        <w:rPr>
          <w:sz w:val="24"/>
          <w:szCs w:val="24"/>
        </w:rPr>
        <w:t xml:space="preserve"> Tausta-</w:t>
      </w:r>
      <w:r w:rsidRPr="0053648F">
        <w:rPr>
          <w:sz w:val="24"/>
          <w:szCs w:val="24"/>
        </w:rPr>
        <w:t xml:space="preserve">aineistoille mitään takuuta, </w:t>
      </w:r>
      <w:r w:rsidR="006D6010" w:rsidRPr="0053648F">
        <w:rPr>
          <w:sz w:val="24"/>
          <w:szCs w:val="24"/>
        </w:rPr>
        <w:t>vaan</w:t>
      </w:r>
      <w:r w:rsidR="00793E7E" w:rsidRPr="0053648F">
        <w:rPr>
          <w:sz w:val="24"/>
          <w:szCs w:val="24"/>
        </w:rPr>
        <w:t xml:space="preserve"> niihin </w:t>
      </w:r>
      <w:r w:rsidR="00D07EE9" w:rsidRPr="0053648F">
        <w:rPr>
          <w:sz w:val="24"/>
          <w:szCs w:val="24"/>
        </w:rPr>
        <w:t>o</w:t>
      </w:r>
      <w:r w:rsidR="00793E7E" w:rsidRPr="0053648F">
        <w:rPr>
          <w:sz w:val="24"/>
          <w:szCs w:val="24"/>
        </w:rPr>
        <w:t xml:space="preserve">mistus- tai </w:t>
      </w:r>
      <w:r w:rsidR="00C9651B" w:rsidRPr="0053648F">
        <w:rPr>
          <w:sz w:val="24"/>
          <w:szCs w:val="24"/>
        </w:rPr>
        <w:t>käyttöoikeuden</w:t>
      </w:r>
      <w:r w:rsidRPr="0053648F">
        <w:rPr>
          <w:sz w:val="24"/>
          <w:szCs w:val="24"/>
        </w:rPr>
        <w:t xml:space="preserve"> saa</w:t>
      </w:r>
      <w:r w:rsidR="00793E7E" w:rsidRPr="0053648F">
        <w:rPr>
          <w:sz w:val="24"/>
          <w:szCs w:val="24"/>
        </w:rPr>
        <w:t>nut</w:t>
      </w:r>
      <w:r w:rsidRPr="0053648F">
        <w:rPr>
          <w:sz w:val="24"/>
          <w:szCs w:val="24"/>
        </w:rPr>
        <w:t xml:space="preserve"> on yksin vastuussa </w:t>
      </w:r>
      <w:r w:rsidR="00B3329A" w:rsidRPr="0053648F">
        <w:rPr>
          <w:sz w:val="24"/>
          <w:szCs w:val="24"/>
        </w:rPr>
        <w:t>niiden</w:t>
      </w:r>
      <w:r w:rsidRPr="0053648F">
        <w:rPr>
          <w:sz w:val="24"/>
          <w:szCs w:val="24"/>
        </w:rPr>
        <w:t xml:space="preserve"> käytöstä. </w:t>
      </w:r>
    </w:p>
    <w:p w14:paraId="50D29BFB" w14:textId="77777777" w:rsidR="002847DF" w:rsidRDefault="002847DF" w:rsidP="0053648F">
      <w:pPr>
        <w:rPr>
          <w:sz w:val="24"/>
          <w:szCs w:val="24"/>
        </w:rPr>
      </w:pPr>
    </w:p>
    <w:p w14:paraId="0AEBC158" w14:textId="0FD73777" w:rsidR="002847DF" w:rsidRDefault="0099286F" w:rsidP="0053648F">
      <w:pPr>
        <w:rPr>
          <w:sz w:val="24"/>
          <w:szCs w:val="24"/>
        </w:rPr>
      </w:pPr>
      <w:r w:rsidRPr="0053648F">
        <w:rPr>
          <w:sz w:val="24"/>
          <w:szCs w:val="24"/>
        </w:rPr>
        <w:t>Sopijapuoli vastaa toisille sopijapuolille tai kolmansille osapuolille aiheuttamastaan vahingosta</w:t>
      </w:r>
      <w:r w:rsidR="00C9651B" w:rsidRPr="0053648F">
        <w:rPr>
          <w:sz w:val="24"/>
          <w:szCs w:val="24"/>
        </w:rPr>
        <w:t>, jonka korvausta vaativa sopijapuoli voi näyttää aiheutuneen sopijapuolen tuottamuksesta tai tahallisuudesta</w:t>
      </w:r>
      <w:r w:rsidRPr="0053648F">
        <w:rPr>
          <w:sz w:val="24"/>
          <w:szCs w:val="24"/>
        </w:rPr>
        <w:t xml:space="preserve">. Sopijapuolet eivät kuitenkaan ole vastuussa toisilleen </w:t>
      </w:r>
      <w:r w:rsidR="00980FAF" w:rsidRPr="0053648F">
        <w:rPr>
          <w:sz w:val="24"/>
          <w:szCs w:val="24"/>
        </w:rPr>
        <w:t>Yhteishankkeen</w:t>
      </w:r>
      <w:r w:rsidRPr="0053648F">
        <w:rPr>
          <w:sz w:val="24"/>
          <w:szCs w:val="24"/>
        </w:rPr>
        <w:t xml:space="preserve"> yhteydessä aiheuttamastaan epäsuorasta tai välillisestä vahingosta</w:t>
      </w:r>
      <w:r w:rsidR="00A06271" w:rsidRPr="0053648F">
        <w:rPr>
          <w:sz w:val="24"/>
          <w:szCs w:val="24"/>
        </w:rPr>
        <w:t>, lukuun ottamatta Konsortiosopimuksen luottamuksellisuusvelvoitteiden rikkomisesta aiheutunutta vahinkoa</w:t>
      </w:r>
      <w:r w:rsidRPr="0053648F">
        <w:rPr>
          <w:sz w:val="24"/>
          <w:szCs w:val="24"/>
        </w:rPr>
        <w:t xml:space="preserve">. </w:t>
      </w:r>
      <w:r w:rsidR="00F42F3F" w:rsidRPr="0053648F">
        <w:rPr>
          <w:sz w:val="24"/>
          <w:szCs w:val="24"/>
        </w:rPr>
        <w:t xml:space="preserve">Välillisenä vahinkona pidetään muun muassa vahinkoa, joka johtuu tuotannon tai liikevaihdon vähentymisestä tai keskeytymisestä tai muuta vahinkoa, joka johtuu siitä, ettei Tuloksia voida käyttää tarkoitetulla tavalla tai voittoa, joka on jäänyt saamatta sen vuoksi, että sopimus sivullisen kanssa on rauennut tai jäänyt täyttämättä oikein tai vahinkoa, joka johtuu muun omaisuuden kuin Tulosten vahingoittumisesta tai muuta samankaltaista, vaikeasti ennakoitavaa vahinkoa. </w:t>
      </w:r>
      <w:r w:rsidRPr="0053648F">
        <w:rPr>
          <w:sz w:val="24"/>
          <w:szCs w:val="24"/>
        </w:rPr>
        <w:t xml:space="preserve">Kunkin sopijapuolen kumulatiivisen </w:t>
      </w:r>
      <w:r w:rsidR="009F6A09" w:rsidRPr="0053648F">
        <w:rPr>
          <w:sz w:val="24"/>
          <w:szCs w:val="24"/>
        </w:rPr>
        <w:t>vahingonkorvaus</w:t>
      </w:r>
      <w:r w:rsidRPr="0053648F">
        <w:rPr>
          <w:sz w:val="24"/>
          <w:szCs w:val="24"/>
        </w:rPr>
        <w:t xml:space="preserve">vastuun ylärajana on </w:t>
      </w:r>
      <w:r w:rsidR="002847DF">
        <w:rPr>
          <w:sz w:val="24"/>
          <w:szCs w:val="24"/>
        </w:rPr>
        <w:t xml:space="preserve">kymmenen </w:t>
      </w:r>
      <w:r w:rsidR="00333EA9" w:rsidRPr="0053648F">
        <w:rPr>
          <w:sz w:val="24"/>
          <w:szCs w:val="24"/>
        </w:rPr>
        <w:t>tuhatta (</w:t>
      </w:r>
      <w:r w:rsidR="004558A3" w:rsidRPr="0053648F">
        <w:rPr>
          <w:sz w:val="24"/>
          <w:szCs w:val="24"/>
        </w:rPr>
        <w:t>10</w:t>
      </w:r>
      <w:r w:rsidR="002847DF">
        <w:rPr>
          <w:sz w:val="24"/>
          <w:szCs w:val="24"/>
        </w:rPr>
        <w:t>.</w:t>
      </w:r>
      <w:r w:rsidRPr="0053648F">
        <w:rPr>
          <w:sz w:val="24"/>
          <w:szCs w:val="24"/>
        </w:rPr>
        <w:t>000</w:t>
      </w:r>
      <w:r w:rsidR="00D9149E">
        <w:rPr>
          <w:sz w:val="24"/>
          <w:szCs w:val="24"/>
        </w:rPr>
        <w:t>)</w:t>
      </w:r>
      <w:r w:rsidRPr="0053648F">
        <w:rPr>
          <w:sz w:val="24"/>
          <w:szCs w:val="24"/>
        </w:rPr>
        <w:t xml:space="preserve"> euroa.</w:t>
      </w:r>
      <w:r w:rsidR="00333EA9" w:rsidRPr="0053648F">
        <w:rPr>
          <w:sz w:val="24"/>
          <w:szCs w:val="24"/>
        </w:rPr>
        <w:t xml:space="preserve"> </w:t>
      </w:r>
      <w:r w:rsidR="00A06271" w:rsidRPr="0053648F">
        <w:rPr>
          <w:sz w:val="24"/>
          <w:szCs w:val="24"/>
        </w:rPr>
        <w:t>V</w:t>
      </w:r>
      <w:r w:rsidR="00333EA9" w:rsidRPr="0053648F">
        <w:rPr>
          <w:sz w:val="24"/>
          <w:szCs w:val="24"/>
        </w:rPr>
        <w:t>astuunrajoituksia ei sovelleta, jos vahinko on aiheutettu tahall</w:t>
      </w:r>
      <w:r w:rsidR="004316D2" w:rsidRPr="0053648F">
        <w:rPr>
          <w:sz w:val="24"/>
          <w:szCs w:val="24"/>
        </w:rPr>
        <w:t>isesti</w:t>
      </w:r>
      <w:r w:rsidR="00333EA9" w:rsidRPr="0053648F">
        <w:rPr>
          <w:sz w:val="24"/>
          <w:szCs w:val="24"/>
        </w:rPr>
        <w:t xml:space="preserve"> tai törkeällä tuottamuksella</w:t>
      </w:r>
      <w:r w:rsidR="002847DF">
        <w:rPr>
          <w:sz w:val="24"/>
          <w:szCs w:val="24"/>
        </w:rPr>
        <w:t xml:space="preserve">. </w:t>
      </w:r>
    </w:p>
    <w:p w14:paraId="6A05B023" w14:textId="77777777" w:rsidR="002847DF" w:rsidRDefault="002847DF" w:rsidP="0053648F">
      <w:pPr>
        <w:rPr>
          <w:sz w:val="24"/>
          <w:szCs w:val="24"/>
        </w:rPr>
      </w:pPr>
    </w:p>
    <w:p w14:paraId="2C4E4B94" w14:textId="02DF1319" w:rsidR="0099286F" w:rsidRDefault="006F0E33" w:rsidP="0053648F">
      <w:pPr>
        <w:rPr>
          <w:sz w:val="24"/>
          <w:szCs w:val="24"/>
        </w:rPr>
      </w:pPr>
      <w:r w:rsidRPr="0053648F">
        <w:rPr>
          <w:sz w:val="24"/>
          <w:szCs w:val="24"/>
        </w:rPr>
        <w:t xml:space="preserve">Sopijapuoli ei vastaa sopimusvelvoitteen täyttämisen viivästymisestä tai täyttämättä jättämisestä, jos sen syynä on ylivoimainen este. </w:t>
      </w:r>
      <w:r w:rsidR="0099286F" w:rsidRPr="0053648F">
        <w:rPr>
          <w:sz w:val="24"/>
          <w:szCs w:val="24"/>
        </w:rPr>
        <w:t xml:space="preserve">Ylivoimaisena esteenä pidetään tapahtumaa, joka estää tai tekee kohtuuttoman vaikeaksi sopimusvelvoitteiden täyttämisen määräajassa. Tällaisia ovat sota, kapina, luonnonmullistus, yleinen energianjakelun keskeytyminen, tulipalo, </w:t>
      </w:r>
      <w:r w:rsidR="006261EC" w:rsidRPr="0053648F">
        <w:rPr>
          <w:sz w:val="24"/>
          <w:szCs w:val="24"/>
        </w:rPr>
        <w:t xml:space="preserve">lakko, saarto, </w:t>
      </w:r>
      <w:r w:rsidR="00AC002C" w:rsidRPr="0053648F">
        <w:rPr>
          <w:sz w:val="24"/>
          <w:szCs w:val="24"/>
        </w:rPr>
        <w:t xml:space="preserve">tai </w:t>
      </w:r>
      <w:r w:rsidR="0099286F" w:rsidRPr="0053648F">
        <w:rPr>
          <w:sz w:val="24"/>
          <w:szCs w:val="24"/>
        </w:rPr>
        <w:t>muu yhtä merkittävä ja epätavallinen sopijapuolista riippumaton syy.</w:t>
      </w:r>
      <w:r w:rsidR="006261EC" w:rsidRPr="0053648F">
        <w:rPr>
          <w:sz w:val="24"/>
          <w:szCs w:val="24"/>
        </w:rPr>
        <w:t xml:space="preserve"> </w:t>
      </w:r>
    </w:p>
    <w:p w14:paraId="42EC55D0" w14:textId="77777777" w:rsidR="00A654C1" w:rsidRPr="0053648F" w:rsidRDefault="00A654C1" w:rsidP="0053648F">
      <w:pPr>
        <w:rPr>
          <w:b/>
          <w:sz w:val="24"/>
          <w:szCs w:val="24"/>
        </w:rPr>
      </w:pPr>
    </w:p>
    <w:p w14:paraId="3571DD79" w14:textId="4AA5E9A4" w:rsidR="00C42625" w:rsidRPr="0053648F" w:rsidRDefault="0099286F" w:rsidP="0053648F">
      <w:pPr>
        <w:rPr>
          <w:sz w:val="24"/>
          <w:szCs w:val="24"/>
        </w:rPr>
      </w:pPr>
      <w:r w:rsidRPr="0053648F">
        <w:rPr>
          <w:sz w:val="24"/>
          <w:szCs w:val="24"/>
        </w:rPr>
        <w:t xml:space="preserve">Sopijapuolella on oikeus lykätä suoritustaan tai purkaa </w:t>
      </w:r>
      <w:r w:rsidR="00EC0EC5" w:rsidRPr="0053648F">
        <w:rPr>
          <w:sz w:val="24"/>
          <w:szCs w:val="24"/>
        </w:rPr>
        <w:t>Konsortio</w:t>
      </w:r>
      <w:r w:rsidRPr="0053648F">
        <w:rPr>
          <w:sz w:val="24"/>
          <w:szCs w:val="24"/>
        </w:rPr>
        <w:t>sopimus ylivoimaisen esteen aiheuttaman viivästyksen</w:t>
      </w:r>
      <w:r w:rsidR="008218B1" w:rsidRPr="0053648F">
        <w:rPr>
          <w:sz w:val="24"/>
          <w:szCs w:val="24"/>
        </w:rPr>
        <w:t>sä</w:t>
      </w:r>
      <w:r w:rsidRPr="0053648F">
        <w:rPr>
          <w:sz w:val="24"/>
          <w:szCs w:val="24"/>
        </w:rPr>
        <w:t xml:space="preserve"> vuoksi. </w:t>
      </w:r>
      <w:r w:rsidR="00EC0EC5" w:rsidRPr="0053648F">
        <w:rPr>
          <w:sz w:val="24"/>
          <w:szCs w:val="24"/>
        </w:rPr>
        <w:t>Konsortios</w:t>
      </w:r>
      <w:r w:rsidRPr="0053648F">
        <w:rPr>
          <w:sz w:val="24"/>
          <w:szCs w:val="24"/>
        </w:rPr>
        <w:t>opimuksen voi purkaa kuitenkin vain, jos viivästys on olennainen.</w:t>
      </w:r>
    </w:p>
    <w:p w14:paraId="5A01102B" w14:textId="77777777" w:rsidR="00544755" w:rsidRPr="0053648F" w:rsidRDefault="00544755" w:rsidP="0053648F">
      <w:pPr>
        <w:rPr>
          <w:sz w:val="24"/>
          <w:szCs w:val="24"/>
        </w:rPr>
      </w:pPr>
    </w:p>
    <w:p w14:paraId="20FC3C41" w14:textId="1A4CE34F" w:rsidR="00A654C1" w:rsidRDefault="00A654C1" w:rsidP="0053648F">
      <w:pPr>
        <w:rPr>
          <w:b/>
          <w:bCs/>
          <w:sz w:val="24"/>
          <w:szCs w:val="24"/>
        </w:rPr>
      </w:pPr>
    </w:p>
    <w:p w14:paraId="12B906F3" w14:textId="5F4C430F" w:rsidR="00D9149E" w:rsidRDefault="00D9149E" w:rsidP="0053648F">
      <w:pPr>
        <w:rPr>
          <w:b/>
          <w:bCs/>
          <w:sz w:val="24"/>
          <w:szCs w:val="24"/>
        </w:rPr>
      </w:pPr>
    </w:p>
    <w:p w14:paraId="6C4A4086" w14:textId="5EE20C3C" w:rsidR="0099286F" w:rsidRPr="00A654C1" w:rsidRDefault="00A654C1" w:rsidP="0053648F">
      <w:pPr>
        <w:rPr>
          <w:b/>
          <w:bCs/>
          <w:sz w:val="24"/>
          <w:szCs w:val="24"/>
        </w:rPr>
      </w:pPr>
      <w:r w:rsidRPr="00A654C1">
        <w:rPr>
          <w:b/>
          <w:bCs/>
          <w:sz w:val="24"/>
          <w:szCs w:val="24"/>
        </w:rPr>
        <w:lastRenderedPageBreak/>
        <w:t xml:space="preserve">10. </w:t>
      </w:r>
      <w:r w:rsidR="003977EE" w:rsidRPr="00A654C1">
        <w:rPr>
          <w:b/>
          <w:bCs/>
          <w:sz w:val="24"/>
          <w:szCs w:val="24"/>
        </w:rPr>
        <w:t>KONSORTIO</w:t>
      </w:r>
      <w:r w:rsidR="0099286F" w:rsidRPr="00A654C1">
        <w:rPr>
          <w:b/>
          <w:bCs/>
          <w:sz w:val="24"/>
          <w:szCs w:val="24"/>
        </w:rPr>
        <w:t>SOPIMUKSEN PURKAMINEN</w:t>
      </w:r>
    </w:p>
    <w:p w14:paraId="16AAC011" w14:textId="77777777" w:rsidR="00A654C1" w:rsidRDefault="00A654C1" w:rsidP="0053648F">
      <w:pPr>
        <w:rPr>
          <w:sz w:val="24"/>
          <w:szCs w:val="24"/>
        </w:rPr>
      </w:pPr>
    </w:p>
    <w:p w14:paraId="779A3F26" w14:textId="7A008A5D" w:rsidR="0099286F" w:rsidRPr="0053648F" w:rsidRDefault="0099286F" w:rsidP="0053648F">
      <w:pPr>
        <w:rPr>
          <w:b/>
          <w:sz w:val="24"/>
          <w:szCs w:val="24"/>
        </w:rPr>
      </w:pPr>
      <w:r w:rsidRPr="0053648F">
        <w:rPr>
          <w:sz w:val="24"/>
          <w:szCs w:val="24"/>
        </w:rPr>
        <w:t xml:space="preserve">Jos sopijapuoli rikkoo olennaisesti </w:t>
      </w:r>
      <w:r w:rsidR="00EC0EC5" w:rsidRPr="0053648F">
        <w:rPr>
          <w:sz w:val="24"/>
          <w:szCs w:val="24"/>
        </w:rPr>
        <w:t>Konsortiosopimusta</w:t>
      </w:r>
      <w:r w:rsidRPr="0053648F">
        <w:rPr>
          <w:sz w:val="24"/>
          <w:szCs w:val="24"/>
        </w:rPr>
        <w:t>,</w:t>
      </w:r>
      <w:r w:rsidR="004B26DA" w:rsidRPr="0053648F">
        <w:rPr>
          <w:sz w:val="24"/>
          <w:szCs w:val="24"/>
        </w:rPr>
        <w:t xml:space="preserve"> </w:t>
      </w:r>
      <w:r w:rsidR="00831B10" w:rsidRPr="0053648F">
        <w:rPr>
          <w:sz w:val="24"/>
          <w:szCs w:val="24"/>
        </w:rPr>
        <w:t>eikä korjaa sopimusrikkomustaan</w:t>
      </w:r>
      <w:r w:rsidRPr="0053648F">
        <w:rPr>
          <w:sz w:val="24"/>
          <w:szCs w:val="24"/>
        </w:rPr>
        <w:t xml:space="preserve"> </w:t>
      </w:r>
      <w:r w:rsidR="00A654C1">
        <w:rPr>
          <w:sz w:val="24"/>
          <w:szCs w:val="24"/>
        </w:rPr>
        <w:t>kolmen kymmenen (30)</w:t>
      </w:r>
      <w:r w:rsidR="004B26DA" w:rsidRPr="0053648F">
        <w:rPr>
          <w:sz w:val="24"/>
          <w:szCs w:val="24"/>
        </w:rPr>
        <w:t xml:space="preserve"> päivän kuluessa </w:t>
      </w:r>
      <w:r w:rsidR="002D4C23" w:rsidRPr="0053648F">
        <w:rPr>
          <w:sz w:val="24"/>
          <w:szCs w:val="24"/>
        </w:rPr>
        <w:t xml:space="preserve">saatuaan </w:t>
      </w:r>
      <w:r w:rsidR="004B26DA" w:rsidRPr="0053648F">
        <w:rPr>
          <w:sz w:val="24"/>
          <w:szCs w:val="24"/>
        </w:rPr>
        <w:t xml:space="preserve">sopimusrikkomuksesta kirjallisen tiedon, </w:t>
      </w:r>
      <w:r w:rsidRPr="0053648F">
        <w:rPr>
          <w:sz w:val="24"/>
          <w:szCs w:val="24"/>
        </w:rPr>
        <w:t xml:space="preserve">toisilla sopijapuolilla on oikeus yhdessä purkaa </w:t>
      </w:r>
      <w:r w:rsidR="00EC0EC5" w:rsidRPr="0053648F">
        <w:rPr>
          <w:sz w:val="24"/>
          <w:szCs w:val="24"/>
        </w:rPr>
        <w:t>Konsortio</w:t>
      </w:r>
      <w:r w:rsidRPr="0053648F">
        <w:rPr>
          <w:sz w:val="24"/>
          <w:szCs w:val="24"/>
        </w:rPr>
        <w:t xml:space="preserve">sopimus </w:t>
      </w:r>
      <w:r w:rsidR="006F0E33" w:rsidRPr="0053648F">
        <w:rPr>
          <w:sz w:val="24"/>
          <w:szCs w:val="24"/>
        </w:rPr>
        <w:t xml:space="preserve">päättymään välittömästi </w:t>
      </w:r>
      <w:r w:rsidRPr="0053648F">
        <w:rPr>
          <w:sz w:val="24"/>
          <w:szCs w:val="24"/>
        </w:rPr>
        <w:t>rikkoneen sopijapuolen osalta.</w:t>
      </w:r>
    </w:p>
    <w:p w14:paraId="7336023B" w14:textId="77777777" w:rsidR="00A654C1" w:rsidRDefault="00A654C1" w:rsidP="0053648F">
      <w:pPr>
        <w:rPr>
          <w:sz w:val="24"/>
          <w:szCs w:val="24"/>
        </w:rPr>
      </w:pPr>
    </w:p>
    <w:p w14:paraId="0188F7FA" w14:textId="040A31B6" w:rsidR="0099286F" w:rsidRPr="0053648F" w:rsidRDefault="0099286F" w:rsidP="0053648F">
      <w:pPr>
        <w:rPr>
          <w:b/>
          <w:sz w:val="24"/>
          <w:szCs w:val="24"/>
        </w:rPr>
      </w:pPr>
      <w:r w:rsidRPr="0053648F">
        <w:rPr>
          <w:sz w:val="24"/>
          <w:szCs w:val="24"/>
        </w:rPr>
        <w:t xml:space="preserve">Käyttöoikeudet, jotka rikkonut sopijapuoli on </w:t>
      </w:r>
      <w:r w:rsidR="00EC0EC5" w:rsidRPr="0053648F">
        <w:rPr>
          <w:sz w:val="24"/>
          <w:szCs w:val="24"/>
        </w:rPr>
        <w:t>Konsortio</w:t>
      </w:r>
      <w:r w:rsidRPr="0053648F">
        <w:rPr>
          <w:sz w:val="24"/>
          <w:szCs w:val="24"/>
        </w:rPr>
        <w:t xml:space="preserve">sopimuksen perusteella purkamishetkeen mennessä saanut muilta sopijapuolilta, lakkaavat olemasta voimassa purkamisesta lukien. Rikkonut sopijapuoli on velvollinen palauttamaan </w:t>
      </w:r>
      <w:r w:rsidR="00A732A7" w:rsidRPr="0053648F">
        <w:rPr>
          <w:sz w:val="24"/>
          <w:szCs w:val="24"/>
        </w:rPr>
        <w:t xml:space="preserve">viivytyksettä </w:t>
      </w:r>
      <w:r w:rsidRPr="0053648F">
        <w:rPr>
          <w:sz w:val="24"/>
          <w:szCs w:val="24"/>
        </w:rPr>
        <w:t xml:space="preserve">kaiken </w:t>
      </w:r>
      <w:r w:rsidR="00EC0EC5" w:rsidRPr="0053648F">
        <w:rPr>
          <w:sz w:val="24"/>
          <w:szCs w:val="24"/>
        </w:rPr>
        <w:t>Konsortio</w:t>
      </w:r>
      <w:r w:rsidRPr="0053648F">
        <w:rPr>
          <w:sz w:val="24"/>
          <w:szCs w:val="24"/>
        </w:rPr>
        <w:t>sopimuksen perusteella saamansa Tausta-</w:t>
      </w:r>
      <w:r w:rsidR="008A3238" w:rsidRPr="0053648F">
        <w:rPr>
          <w:sz w:val="24"/>
          <w:szCs w:val="24"/>
        </w:rPr>
        <w:t>aineiston</w:t>
      </w:r>
      <w:r w:rsidRPr="0053648F">
        <w:rPr>
          <w:sz w:val="24"/>
          <w:szCs w:val="24"/>
        </w:rPr>
        <w:t xml:space="preserve"> ja </w:t>
      </w:r>
      <w:r w:rsidR="008A3238" w:rsidRPr="0053648F">
        <w:rPr>
          <w:sz w:val="24"/>
          <w:szCs w:val="24"/>
        </w:rPr>
        <w:t>Tulokset</w:t>
      </w:r>
      <w:r w:rsidRPr="0053648F">
        <w:rPr>
          <w:sz w:val="24"/>
          <w:szCs w:val="24"/>
        </w:rPr>
        <w:t xml:space="preserve"> ja </w:t>
      </w:r>
      <w:r w:rsidR="008E2C1A" w:rsidRPr="0053648F">
        <w:rPr>
          <w:sz w:val="24"/>
          <w:szCs w:val="24"/>
        </w:rPr>
        <w:t>L</w:t>
      </w:r>
      <w:r w:rsidRPr="0053648F">
        <w:rPr>
          <w:sz w:val="24"/>
          <w:szCs w:val="24"/>
        </w:rPr>
        <w:t>uottamukselliset tiedot.</w:t>
      </w:r>
      <w:r w:rsidR="00A732A7" w:rsidRPr="0053648F">
        <w:rPr>
          <w:sz w:val="24"/>
          <w:szCs w:val="24"/>
        </w:rPr>
        <w:t xml:space="preserve"> </w:t>
      </w:r>
      <w:r w:rsidRPr="0053648F">
        <w:rPr>
          <w:sz w:val="24"/>
          <w:szCs w:val="24"/>
        </w:rPr>
        <w:t xml:space="preserve">Käyttöoikeudet, jotka muut sopijapuolet ovat saaneet </w:t>
      </w:r>
      <w:r w:rsidR="009539F4" w:rsidRPr="0053648F">
        <w:rPr>
          <w:sz w:val="24"/>
          <w:szCs w:val="24"/>
        </w:rPr>
        <w:t>Konsortio</w:t>
      </w:r>
      <w:r w:rsidR="002D4C23" w:rsidRPr="0053648F">
        <w:rPr>
          <w:sz w:val="24"/>
          <w:szCs w:val="24"/>
        </w:rPr>
        <w:t xml:space="preserve">sopimusta </w:t>
      </w:r>
      <w:r w:rsidRPr="0053648F">
        <w:rPr>
          <w:sz w:val="24"/>
          <w:szCs w:val="24"/>
        </w:rPr>
        <w:t xml:space="preserve">rikkoneelta sopijapuolelta, jäävät voimaan </w:t>
      </w:r>
      <w:r w:rsidR="00EC0EC5" w:rsidRPr="0053648F">
        <w:rPr>
          <w:sz w:val="24"/>
          <w:szCs w:val="24"/>
        </w:rPr>
        <w:t>Konsortio</w:t>
      </w:r>
      <w:r w:rsidRPr="0053648F">
        <w:rPr>
          <w:sz w:val="24"/>
          <w:szCs w:val="24"/>
        </w:rPr>
        <w:t xml:space="preserve">sopimuksen purkamisesta </w:t>
      </w:r>
      <w:r w:rsidR="002D4C23" w:rsidRPr="0053648F">
        <w:rPr>
          <w:sz w:val="24"/>
          <w:szCs w:val="24"/>
        </w:rPr>
        <w:t>huolimatta</w:t>
      </w:r>
      <w:r w:rsidRPr="0053648F">
        <w:rPr>
          <w:sz w:val="24"/>
          <w:szCs w:val="24"/>
        </w:rPr>
        <w:t>.</w:t>
      </w:r>
    </w:p>
    <w:p w14:paraId="146BBBA4" w14:textId="77777777" w:rsidR="00480717" w:rsidRDefault="00480717" w:rsidP="0053648F">
      <w:pPr>
        <w:rPr>
          <w:sz w:val="24"/>
          <w:szCs w:val="24"/>
        </w:rPr>
      </w:pPr>
    </w:p>
    <w:p w14:paraId="7E9DE30B" w14:textId="17D5797C" w:rsidR="00C42625" w:rsidRPr="0053648F" w:rsidRDefault="0099286F" w:rsidP="0053648F">
      <w:pPr>
        <w:rPr>
          <w:sz w:val="24"/>
          <w:szCs w:val="24"/>
        </w:rPr>
      </w:pPr>
      <w:r w:rsidRPr="0053648F">
        <w:rPr>
          <w:sz w:val="24"/>
          <w:szCs w:val="24"/>
        </w:rPr>
        <w:t xml:space="preserve">Jos sopijapuoli on ilmeisesti maksukyvytön, asetetaan, hakee tai haetaan konkurssiin tai yrityksen saneerausmenettelyyn, muilla sopijapuolilla on yhteisesti oikeus purkaa </w:t>
      </w:r>
      <w:r w:rsidR="00EC0EC5" w:rsidRPr="0053648F">
        <w:rPr>
          <w:sz w:val="24"/>
          <w:szCs w:val="24"/>
        </w:rPr>
        <w:t>Konsortio</w:t>
      </w:r>
      <w:r w:rsidRPr="0053648F">
        <w:rPr>
          <w:sz w:val="24"/>
          <w:szCs w:val="24"/>
        </w:rPr>
        <w:t xml:space="preserve">sopimus tämän sopijapuolen osalta. </w:t>
      </w:r>
      <w:r w:rsidR="00D318F0" w:rsidRPr="0053648F">
        <w:rPr>
          <w:sz w:val="24"/>
          <w:szCs w:val="24"/>
        </w:rPr>
        <w:t xml:space="preserve"> </w:t>
      </w:r>
    </w:p>
    <w:p w14:paraId="764A373B" w14:textId="5BB1FCC6" w:rsidR="00AD5776" w:rsidRDefault="00AD5776" w:rsidP="0053648F">
      <w:pPr>
        <w:rPr>
          <w:sz w:val="24"/>
          <w:szCs w:val="24"/>
        </w:rPr>
      </w:pPr>
    </w:p>
    <w:p w14:paraId="563B2E64" w14:textId="77777777" w:rsidR="00D9149E" w:rsidRPr="0053648F" w:rsidRDefault="00D9149E" w:rsidP="0053648F">
      <w:pPr>
        <w:rPr>
          <w:sz w:val="24"/>
          <w:szCs w:val="24"/>
        </w:rPr>
      </w:pPr>
    </w:p>
    <w:p w14:paraId="4CE63BCC" w14:textId="77777777" w:rsidR="00A654C1" w:rsidRDefault="00A654C1" w:rsidP="0053648F">
      <w:pPr>
        <w:rPr>
          <w:sz w:val="24"/>
          <w:szCs w:val="24"/>
        </w:rPr>
      </w:pPr>
    </w:p>
    <w:p w14:paraId="0A1C2A2A" w14:textId="1AEEF143" w:rsidR="0099286F" w:rsidRPr="00A654C1" w:rsidRDefault="00A654C1" w:rsidP="0053648F">
      <w:pPr>
        <w:rPr>
          <w:b/>
          <w:bCs/>
          <w:sz w:val="24"/>
          <w:szCs w:val="24"/>
        </w:rPr>
      </w:pPr>
      <w:r w:rsidRPr="00A654C1">
        <w:rPr>
          <w:b/>
          <w:bCs/>
          <w:sz w:val="24"/>
          <w:szCs w:val="24"/>
        </w:rPr>
        <w:t xml:space="preserve">11. </w:t>
      </w:r>
      <w:r w:rsidR="00D9149E">
        <w:rPr>
          <w:b/>
          <w:bCs/>
          <w:sz w:val="24"/>
          <w:szCs w:val="24"/>
        </w:rPr>
        <w:t xml:space="preserve">MUUT SOPIMUSEHDOT </w:t>
      </w:r>
    </w:p>
    <w:p w14:paraId="4AD631D4" w14:textId="77777777" w:rsidR="00A654C1" w:rsidRPr="00A654C1" w:rsidRDefault="00A654C1" w:rsidP="0053648F">
      <w:pPr>
        <w:rPr>
          <w:b/>
          <w:bCs/>
          <w:sz w:val="24"/>
          <w:szCs w:val="24"/>
        </w:rPr>
      </w:pPr>
    </w:p>
    <w:p w14:paraId="758A545D" w14:textId="016B59ED" w:rsidR="00C42625" w:rsidRPr="0053648F" w:rsidRDefault="00D9149E" w:rsidP="0053648F">
      <w:pPr>
        <w:rPr>
          <w:sz w:val="24"/>
          <w:szCs w:val="24"/>
        </w:rPr>
      </w:pPr>
      <w:r>
        <w:rPr>
          <w:sz w:val="24"/>
          <w:szCs w:val="24"/>
        </w:rPr>
        <w:t xml:space="preserve">11.1 </w:t>
      </w:r>
      <w:r w:rsidR="0099286F" w:rsidRPr="0053648F">
        <w:rPr>
          <w:sz w:val="24"/>
          <w:szCs w:val="24"/>
        </w:rPr>
        <w:t xml:space="preserve">Sopijapuoli ei saa ilman </w:t>
      </w:r>
      <w:r w:rsidR="00777066" w:rsidRPr="0053648F">
        <w:rPr>
          <w:sz w:val="24"/>
          <w:szCs w:val="24"/>
        </w:rPr>
        <w:t>muiden sopijapuolten</w:t>
      </w:r>
      <w:r w:rsidR="0099286F" w:rsidRPr="0053648F">
        <w:rPr>
          <w:sz w:val="24"/>
          <w:szCs w:val="24"/>
        </w:rPr>
        <w:t xml:space="preserve"> </w:t>
      </w:r>
      <w:r w:rsidR="00D07933" w:rsidRPr="0053648F">
        <w:rPr>
          <w:sz w:val="24"/>
          <w:szCs w:val="24"/>
        </w:rPr>
        <w:t xml:space="preserve">kirjallista </w:t>
      </w:r>
      <w:r w:rsidR="0099286F" w:rsidRPr="0053648F">
        <w:rPr>
          <w:sz w:val="24"/>
          <w:szCs w:val="24"/>
        </w:rPr>
        <w:t xml:space="preserve">suostumusta siirtää </w:t>
      </w:r>
      <w:r w:rsidR="00EC0EC5" w:rsidRPr="0053648F">
        <w:rPr>
          <w:sz w:val="24"/>
          <w:szCs w:val="24"/>
        </w:rPr>
        <w:t>Konsortio</w:t>
      </w:r>
      <w:r w:rsidR="0099286F" w:rsidRPr="0053648F">
        <w:rPr>
          <w:sz w:val="24"/>
          <w:szCs w:val="24"/>
        </w:rPr>
        <w:t>sopimusta tai sen osaa k</w:t>
      </w:r>
      <w:r w:rsidR="00070F41" w:rsidRPr="0053648F">
        <w:rPr>
          <w:sz w:val="24"/>
          <w:szCs w:val="24"/>
        </w:rPr>
        <w:t>olmannelle.</w:t>
      </w:r>
    </w:p>
    <w:p w14:paraId="66FC04B6" w14:textId="5F621CF4" w:rsidR="000C5984" w:rsidRPr="0053648F" w:rsidRDefault="000C5984" w:rsidP="0053648F">
      <w:pPr>
        <w:rPr>
          <w:sz w:val="24"/>
          <w:szCs w:val="24"/>
        </w:rPr>
      </w:pPr>
    </w:p>
    <w:p w14:paraId="1AE1FDF8" w14:textId="71B56889" w:rsidR="00A654C1" w:rsidRDefault="00D9149E" w:rsidP="0053648F">
      <w:pPr>
        <w:rPr>
          <w:sz w:val="24"/>
          <w:szCs w:val="24"/>
        </w:rPr>
      </w:pPr>
      <w:r>
        <w:rPr>
          <w:sz w:val="24"/>
          <w:szCs w:val="24"/>
        </w:rPr>
        <w:t xml:space="preserve">11.2 </w:t>
      </w:r>
      <w:r w:rsidR="0099286F" w:rsidRPr="0053648F">
        <w:rPr>
          <w:sz w:val="24"/>
          <w:szCs w:val="24"/>
        </w:rPr>
        <w:t>Sopijapuolet pyrkivät neuvotteluin sopimaan erimielisyytensä.</w:t>
      </w:r>
      <w:r w:rsidR="00A654C1">
        <w:rPr>
          <w:sz w:val="24"/>
          <w:szCs w:val="24"/>
        </w:rPr>
        <w:t xml:space="preserve"> </w:t>
      </w:r>
      <w:r w:rsidR="0099286F" w:rsidRPr="0053648F">
        <w:rPr>
          <w:sz w:val="24"/>
          <w:szCs w:val="24"/>
        </w:rPr>
        <w:t>Jo</w:t>
      </w:r>
      <w:r w:rsidR="00ED402A" w:rsidRPr="0053648F">
        <w:rPr>
          <w:sz w:val="24"/>
          <w:szCs w:val="24"/>
        </w:rPr>
        <w:t>s</w:t>
      </w:r>
      <w:r w:rsidR="0099286F" w:rsidRPr="0053648F">
        <w:rPr>
          <w:sz w:val="24"/>
          <w:szCs w:val="24"/>
        </w:rPr>
        <w:t xml:space="preserve"> erimielisyyttä </w:t>
      </w:r>
      <w:r w:rsidR="00ED402A" w:rsidRPr="0053648F">
        <w:rPr>
          <w:sz w:val="24"/>
          <w:szCs w:val="24"/>
        </w:rPr>
        <w:t xml:space="preserve">ei </w:t>
      </w:r>
      <w:r w:rsidR="0099286F" w:rsidRPr="0053648F">
        <w:rPr>
          <w:sz w:val="24"/>
          <w:szCs w:val="24"/>
        </w:rPr>
        <w:t xml:space="preserve">saada sovittua, </w:t>
      </w:r>
      <w:r w:rsidR="00DE3711" w:rsidRPr="0053648F">
        <w:rPr>
          <w:sz w:val="24"/>
          <w:szCs w:val="24"/>
        </w:rPr>
        <w:t xml:space="preserve">se </w:t>
      </w:r>
      <w:r w:rsidR="0099286F" w:rsidRPr="0053648F">
        <w:rPr>
          <w:sz w:val="24"/>
          <w:szCs w:val="24"/>
        </w:rPr>
        <w:t>ratkaistaan ensimmäisenä oikeusasteena Helsingin käräjäoikeudessa</w:t>
      </w:r>
      <w:r w:rsidR="00A654C1">
        <w:rPr>
          <w:sz w:val="24"/>
          <w:szCs w:val="24"/>
        </w:rPr>
        <w:t xml:space="preserve">. </w:t>
      </w:r>
    </w:p>
    <w:p w14:paraId="1D8AEF92" w14:textId="77777777" w:rsidR="00A654C1" w:rsidRDefault="00A654C1" w:rsidP="0053648F">
      <w:pPr>
        <w:rPr>
          <w:sz w:val="24"/>
          <w:szCs w:val="24"/>
        </w:rPr>
      </w:pPr>
    </w:p>
    <w:p w14:paraId="5EC252A4" w14:textId="1D07A313" w:rsidR="00544755" w:rsidRDefault="00D9149E" w:rsidP="00A654C1">
      <w:pPr>
        <w:rPr>
          <w:sz w:val="24"/>
          <w:szCs w:val="24"/>
        </w:rPr>
      </w:pPr>
      <w:r>
        <w:rPr>
          <w:sz w:val="24"/>
          <w:szCs w:val="24"/>
        </w:rPr>
        <w:t xml:space="preserve">11.3 </w:t>
      </w:r>
      <w:r w:rsidR="00EC0EC5" w:rsidRPr="0053648F">
        <w:rPr>
          <w:sz w:val="24"/>
          <w:szCs w:val="24"/>
        </w:rPr>
        <w:t>Konsortio</w:t>
      </w:r>
      <w:r w:rsidR="0099286F" w:rsidRPr="0053648F">
        <w:rPr>
          <w:sz w:val="24"/>
          <w:szCs w:val="24"/>
        </w:rPr>
        <w:t xml:space="preserve">sopimus tulee voimaan sopijapuolten allekirjoitettua sen. </w:t>
      </w:r>
      <w:r w:rsidR="00EC0EC5" w:rsidRPr="0053648F">
        <w:rPr>
          <w:sz w:val="24"/>
          <w:szCs w:val="24"/>
        </w:rPr>
        <w:t>Konsortios</w:t>
      </w:r>
      <w:r w:rsidR="0099286F" w:rsidRPr="0053648F">
        <w:rPr>
          <w:sz w:val="24"/>
          <w:szCs w:val="24"/>
        </w:rPr>
        <w:t xml:space="preserve">opimusta noudatetaan sopijapuolten välillä takautuvasti </w:t>
      </w:r>
      <w:r w:rsidR="00980FAF" w:rsidRPr="0053648F">
        <w:rPr>
          <w:sz w:val="24"/>
          <w:szCs w:val="24"/>
        </w:rPr>
        <w:t xml:space="preserve">Yhteishankkeen </w:t>
      </w:r>
      <w:r w:rsidR="0099286F" w:rsidRPr="0053648F">
        <w:rPr>
          <w:sz w:val="24"/>
          <w:szCs w:val="24"/>
        </w:rPr>
        <w:t>aloituspäiv</w:t>
      </w:r>
      <w:r w:rsidR="00A654C1">
        <w:rPr>
          <w:sz w:val="24"/>
          <w:szCs w:val="24"/>
        </w:rPr>
        <w:t>ä</w:t>
      </w:r>
      <w:r w:rsidR="0099286F" w:rsidRPr="0053648F">
        <w:rPr>
          <w:sz w:val="24"/>
          <w:szCs w:val="24"/>
        </w:rPr>
        <w:t>stä lukien</w:t>
      </w:r>
      <w:r w:rsidR="000A3260" w:rsidRPr="0053648F">
        <w:rPr>
          <w:sz w:val="24"/>
          <w:szCs w:val="24"/>
        </w:rPr>
        <w:t xml:space="preserve"> </w:t>
      </w:r>
      <w:r w:rsidR="00A654C1">
        <w:rPr>
          <w:sz w:val="24"/>
          <w:szCs w:val="24"/>
        </w:rPr>
        <w:t>sen</w:t>
      </w:r>
      <w:r w:rsidR="000A3260" w:rsidRPr="0053648F">
        <w:rPr>
          <w:sz w:val="24"/>
          <w:szCs w:val="24"/>
        </w:rPr>
        <w:t xml:space="preserve"> </w:t>
      </w:r>
      <w:r w:rsidR="00CF22C1" w:rsidRPr="0053648F">
        <w:rPr>
          <w:sz w:val="24"/>
          <w:szCs w:val="24"/>
        </w:rPr>
        <w:t>päättymiseen asti</w:t>
      </w:r>
      <w:r w:rsidR="001D667D" w:rsidRPr="0053648F">
        <w:rPr>
          <w:sz w:val="24"/>
          <w:szCs w:val="24"/>
        </w:rPr>
        <w:t>.</w:t>
      </w:r>
      <w:r w:rsidR="00863899" w:rsidRPr="0053648F">
        <w:rPr>
          <w:sz w:val="24"/>
          <w:szCs w:val="24"/>
        </w:rPr>
        <w:t xml:space="preserve"> </w:t>
      </w:r>
    </w:p>
    <w:p w14:paraId="622C43D3" w14:textId="5732E465" w:rsidR="00A654C1" w:rsidRDefault="00A654C1" w:rsidP="00A654C1">
      <w:pPr>
        <w:rPr>
          <w:sz w:val="24"/>
          <w:szCs w:val="24"/>
        </w:rPr>
      </w:pPr>
    </w:p>
    <w:p w14:paraId="0D16D51C" w14:textId="44D6CB03" w:rsidR="00C42625" w:rsidRPr="0053648F" w:rsidRDefault="00D9149E" w:rsidP="0053648F">
      <w:pPr>
        <w:rPr>
          <w:sz w:val="24"/>
          <w:szCs w:val="24"/>
        </w:rPr>
      </w:pPr>
      <w:r>
        <w:rPr>
          <w:sz w:val="24"/>
          <w:szCs w:val="24"/>
        </w:rPr>
        <w:t xml:space="preserve">11.4 </w:t>
      </w:r>
      <w:r w:rsidR="0099286F" w:rsidRPr="0053648F">
        <w:rPr>
          <w:sz w:val="24"/>
          <w:szCs w:val="24"/>
        </w:rPr>
        <w:t xml:space="preserve">Jos </w:t>
      </w:r>
      <w:r w:rsidR="00EC0EC5" w:rsidRPr="0053648F">
        <w:rPr>
          <w:sz w:val="24"/>
          <w:szCs w:val="24"/>
        </w:rPr>
        <w:t>Konsortio</w:t>
      </w:r>
      <w:r w:rsidR="0099286F" w:rsidRPr="0053648F">
        <w:rPr>
          <w:sz w:val="24"/>
          <w:szCs w:val="24"/>
        </w:rPr>
        <w:t xml:space="preserve">sopimuksen ehto todetaan mitättömäksi, mitättömyydellä ei ole vaikutusta muiden sopimusehtojen voimassaoloon. Sopijapuolten on korvattava mitätön ehto sellaisella pätevällä ehdolla, joka parhaiten kuvaa sopijapuolten tahtoa heidän allekirjoittaessaan </w:t>
      </w:r>
      <w:r w:rsidR="00EC0EC5" w:rsidRPr="0053648F">
        <w:rPr>
          <w:sz w:val="24"/>
          <w:szCs w:val="24"/>
        </w:rPr>
        <w:t>Konsortio</w:t>
      </w:r>
      <w:r w:rsidR="0099286F" w:rsidRPr="0053648F">
        <w:rPr>
          <w:sz w:val="24"/>
          <w:szCs w:val="24"/>
        </w:rPr>
        <w:t>sopimuksen.</w:t>
      </w:r>
    </w:p>
    <w:p w14:paraId="44169B22" w14:textId="77777777" w:rsidR="00544755" w:rsidRPr="0053648F" w:rsidRDefault="00544755" w:rsidP="0053648F">
      <w:pPr>
        <w:rPr>
          <w:sz w:val="24"/>
          <w:szCs w:val="24"/>
        </w:rPr>
      </w:pPr>
    </w:p>
    <w:p w14:paraId="4584C9E9" w14:textId="6C88EB26" w:rsidR="0099286F" w:rsidRDefault="00D9149E" w:rsidP="0053648F">
      <w:pPr>
        <w:rPr>
          <w:sz w:val="24"/>
          <w:szCs w:val="24"/>
        </w:rPr>
      </w:pPr>
      <w:r>
        <w:rPr>
          <w:sz w:val="24"/>
          <w:szCs w:val="24"/>
        </w:rPr>
        <w:t xml:space="preserve">11.5 </w:t>
      </w:r>
      <w:r w:rsidR="00EC0EC5" w:rsidRPr="0053648F">
        <w:rPr>
          <w:sz w:val="24"/>
          <w:szCs w:val="24"/>
        </w:rPr>
        <w:t>Konsortios</w:t>
      </w:r>
      <w:r w:rsidR="0099286F" w:rsidRPr="0053648F">
        <w:rPr>
          <w:sz w:val="24"/>
          <w:szCs w:val="24"/>
        </w:rPr>
        <w:t xml:space="preserve">opimus syrjäyttää </w:t>
      </w:r>
      <w:r w:rsidR="00980FAF" w:rsidRPr="0053648F">
        <w:rPr>
          <w:sz w:val="24"/>
          <w:szCs w:val="24"/>
        </w:rPr>
        <w:t>Yhteishanketta</w:t>
      </w:r>
      <w:r w:rsidR="0099286F" w:rsidRPr="0053648F">
        <w:rPr>
          <w:sz w:val="24"/>
          <w:szCs w:val="24"/>
        </w:rPr>
        <w:t xml:space="preserve"> koskevat aiemmat neuvottelut, sitoumukset ja kirjoitukset.</w:t>
      </w:r>
      <w:r>
        <w:rPr>
          <w:sz w:val="24"/>
          <w:szCs w:val="24"/>
        </w:rPr>
        <w:t xml:space="preserve"> </w:t>
      </w:r>
      <w:r w:rsidR="0099286F" w:rsidRPr="0053648F">
        <w:rPr>
          <w:sz w:val="24"/>
          <w:szCs w:val="24"/>
        </w:rPr>
        <w:t xml:space="preserve">Lisäykset ja muutokset </w:t>
      </w:r>
      <w:r w:rsidR="00EC0EC5" w:rsidRPr="0053648F">
        <w:rPr>
          <w:sz w:val="24"/>
          <w:szCs w:val="24"/>
        </w:rPr>
        <w:t>Konsortio</w:t>
      </w:r>
      <w:r w:rsidR="0099286F" w:rsidRPr="0053648F">
        <w:rPr>
          <w:sz w:val="24"/>
          <w:szCs w:val="24"/>
        </w:rPr>
        <w:t>sopimukseen on tehtävä kirjallisesti ja ne tulevat voimaan, kun sopijapuolet ovat ne toimivaltaisten edustajiensa allekirjoituksin vahvistaneet.</w:t>
      </w:r>
    </w:p>
    <w:p w14:paraId="31A4F03F" w14:textId="1FA16B4B" w:rsidR="005E6416" w:rsidRDefault="005E6416" w:rsidP="0053648F">
      <w:pPr>
        <w:rPr>
          <w:sz w:val="24"/>
          <w:szCs w:val="24"/>
        </w:rPr>
      </w:pPr>
    </w:p>
    <w:p w14:paraId="27B817C0" w14:textId="77777777" w:rsidR="005E6416" w:rsidRPr="00D9149E" w:rsidRDefault="005E6416" w:rsidP="005E6416">
      <w:pPr>
        <w:rPr>
          <w:rFonts w:ascii="Arial" w:hAnsi="Arial" w:cs="Arial"/>
          <w:b/>
          <w:bCs/>
          <w:color w:val="333333"/>
          <w:sz w:val="28"/>
          <w:szCs w:val="28"/>
          <w:shd w:val="clear" w:color="auto" w:fill="FFFFFF"/>
        </w:rPr>
      </w:pPr>
    </w:p>
    <w:p w14:paraId="2837546B" w14:textId="134083CE" w:rsidR="005E6416" w:rsidRDefault="005E6416" w:rsidP="005E6416">
      <w:pPr>
        <w:rPr>
          <w:rFonts w:ascii="Arial" w:hAnsi="Arial" w:cs="Arial"/>
          <w:b/>
          <w:bCs/>
          <w:color w:val="333333"/>
          <w:sz w:val="28"/>
          <w:szCs w:val="28"/>
          <w:shd w:val="clear" w:color="auto" w:fill="FFFFFF"/>
        </w:rPr>
      </w:pPr>
    </w:p>
    <w:p w14:paraId="2D0D2D96" w14:textId="6D9A8C5C" w:rsidR="00D9149E" w:rsidRDefault="00D9149E" w:rsidP="005E6416">
      <w:pPr>
        <w:rPr>
          <w:rFonts w:ascii="Arial" w:hAnsi="Arial" w:cs="Arial"/>
          <w:b/>
          <w:bCs/>
          <w:color w:val="333333"/>
          <w:sz w:val="28"/>
          <w:szCs w:val="28"/>
          <w:shd w:val="clear" w:color="auto" w:fill="FFFFFF"/>
        </w:rPr>
      </w:pPr>
    </w:p>
    <w:p w14:paraId="5D07A074" w14:textId="08A365E0" w:rsidR="00D9149E" w:rsidRDefault="00D9149E" w:rsidP="005E6416">
      <w:pPr>
        <w:rPr>
          <w:rFonts w:ascii="Arial" w:hAnsi="Arial" w:cs="Arial"/>
          <w:b/>
          <w:bCs/>
          <w:color w:val="333333"/>
          <w:sz w:val="28"/>
          <w:szCs w:val="28"/>
          <w:shd w:val="clear" w:color="auto" w:fill="FFFFFF"/>
        </w:rPr>
      </w:pPr>
    </w:p>
    <w:p w14:paraId="7F87ECC8" w14:textId="1C93AD85" w:rsidR="00D9149E" w:rsidRDefault="00D9149E" w:rsidP="005E6416">
      <w:pPr>
        <w:rPr>
          <w:rFonts w:ascii="Arial" w:hAnsi="Arial" w:cs="Arial"/>
          <w:b/>
          <w:bCs/>
          <w:color w:val="333333"/>
          <w:sz w:val="28"/>
          <w:szCs w:val="28"/>
          <w:shd w:val="clear" w:color="auto" w:fill="FFFFFF"/>
        </w:rPr>
      </w:pPr>
    </w:p>
    <w:p w14:paraId="68747A57" w14:textId="77777777" w:rsidR="00D9149E" w:rsidRPr="00D9149E" w:rsidRDefault="00D9149E" w:rsidP="005E6416">
      <w:pPr>
        <w:rPr>
          <w:rFonts w:ascii="Arial" w:hAnsi="Arial" w:cs="Arial"/>
          <w:b/>
          <w:bCs/>
          <w:color w:val="333333"/>
          <w:sz w:val="28"/>
          <w:szCs w:val="28"/>
          <w:shd w:val="clear" w:color="auto" w:fill="FFFFFF"/>
        </w:rPr>
      </w:pPr>
    </w:p>
    <w:p w14:paraId="1FE2B167" w14:textId="2F812C83" w:rsidR="00710023" w:rsidRPr="00847C67" w:rsidRDefault="00710023" w:rsidP="005E6416">
      <w:pPr>
        <w:rPr>
          <w:b/>
          <w:bCs/>
          <w:i/>
          <w:iCs/>
          <w:color w:val="333333"/>
          <w:sz w:val="28"/>
          <w:szCs w:val="28"/>
          <w:shd w:val="clear" w:color="auto" w:fill="FFFFFF"/>
        </w:rPr>
      </w:pPr>
      <w:r w:rsidRPr="00847C67">
        <w:rPr>
          <w:b/>
          <w:bCs/>
          <w:i/>
          <w:iCs/>
          <w:color w:val="333333"/>
          <w:sz w:val="28"/>
          <w:szCs w:val="28"/>
          <w:shd w:val="clear" w:color="auto" w:fill="FFFFFF"/>
        </w:rPr>
        <w:t>HELSINKI 15.1.20__</w:t>
      </w:r>
    </w:p>
    <w:p w14:paraId="0995685F" w14:textId="77777777" w:rsidR="00710023" w:rsidRPr="00847C67" w:rsidRDefault="00710023" w:rsidP="005E6416">
      <w:pPr>
        <w:rPr>
          <w:rFonts w:ascii="Arial" w:hAnsi="Arial" w:cs="Arial"/>
          <w:b/>
          <w:bCs/>
          <w:color w:val="333333"/>
          <w:sz w:val="28"/>
          <w:szCs w:val="28"/>
          <w:shd w:val="clear" w:color="auto" w:fill="FFFFFF"/>
        </w:rPr>
      </w:pPr>
    </w:p>
    <w:p w14:paraId="1931126E" w14:textId="77777777" w:rsidR="00710023" w:rsidRPr="00847C67" w:rsidRDefault="00710023" w:rsidP="005E6416">
      <w:pPr>
        <w:rPr>
          <w:rFonts w:ascii="Arial" w:hAnsi="Arial" w:cs="Arial"/>
          <w:b/>
          <w:bCs/>
          <w:color w:val="333333"/>
          <w:sz w:val="28"/>
          <w:szCs w:val="28"/>
          <w:shd w:val="clear" w:color="auto" w:fill="FFFFFF"/>
        </w:rPr>
      </w:pPr>
    </w:p>
    <w:p w14:paraId="560ECCA4" w14:textId="77777777" w:rsidR="005E6416" w:rsidRPr="00847C67" w:rsidRDefault="005E6416" w:rsidP="005E6416">
      <w:pPr>
        <w:rPr>
          <w:rFonts w:ascii="Arial" w:hAnsi="Arial" w:cs="Arial"/>
          <w:b/>
          <w:bCs/>
          <w:color w:val="333333"/>
          <w:sz w:val="28"/>
          <w:szCs w:val="28"/>
          <w:shd w:val="clear" w:color="auto" w:fill="FFFFFF"/>
        </w:rPr>
      </w:pPr>
    </w:p>
    <w:p w14:paraId="5C73EA67" w14:textId="6DAE62BD" w:rsidR="005E6416" w:rsidRPr="00656DD8" w:rsidRDefault="005E6416" w:rsidP="005E6416">
      <w:pPr>
        <w:rPr>
          <w:b/>
          <w:bCs/>
          <w:color w:val="333333"/>
          <w:sz w:val="28"/>
          <w:szCs w:val="28"/>
        </w:rPr>
      </w:pPr>
      <w:r w:rsidRPr="00656DD8">
        <w:rPr>
          <w:b/>
          <w:bCs/>
          <w:color w:val="333333"/>
          <w:sz w:val="28"/>
          <w:szCs w:val="28"/>
          <w:shd w:val="clear" w:color="auto" w:fill="FFFFFF"/>
        </w:rPr>
        <w:lastRenderedPageBreak/>
        <w:t>YRITYS OY</w:t>
      </w:r>
      <w:r w:rsidRPr="00656DD8">
        <w:rPr>
          <w:b/>
          <w:bCs/>
          <w:color w:val="333333"/>
          <w:sz w:val="28"/>
          <w:szCs w:val="28"/>
          <w:shd w:val="clear" w:color="auto" w:fill="FFFFFF"/>
        </w:rPr>
        <w:tab/>
      </w:r>
      <w:r w:rsidRPr="00656DD8">
        <w:rPr>
          <w:b/>
          <w:bCs/>
          <w:color w:val="333333"/>
          <w:sz w:val="28"/>
          <w:szCs w:val="28"/>
          <w:shd w:val="clear" w:color="auto" w:fill="FFFFFF"/>
        </w:rPr>
        <w:tab/>
      </w:r>
      <w:r w:rsidRPr="00656DD8">
        <w:rPr>
          <w:b/>
          <w:bCs/>
          <w:color w:val="333333"/>
          <w:sz w:val="28"/>
          <w:szCs w:val="28"/>
          <w:shd w:val="clear" w:color="auto" w:fill="FFFFFF"/>
        </w:rPr>
        <w:tab/>
      </w:r>
      <w:r w:rsidRPr="00656DD8">
        <w:rPr>
          <w:b/>
          <w:bCs/>
          <w:color w:val="333333"/>
          <w:sz w:val="28"/>
          <w:szCs w:val="28"/>
          <w:shd w:val="clear" w:color="auto" w:fill="FFFFFF"/>
        </w:rPr>
        <w:tab/>
      </w:r>
      <w:proofErr w:type="gramStart"/>
      <w:r w:rsidRPr="00656DD8">
        <w:rPr>
          <w:b/>
          <w:bCs/>
          <w:color w:val="333333"/>
          <w:sz w:val="28"/>
          <w:szCs w:val="28"/>
          <w:shd w:val="clear" w:color="auto" w:fill="FFFFFF"/>
        </w:rPr>
        <w:t>YHTIÖ  OY</w:t>
      </w:r>
      <w:proofErr w:type="gramEnd"/>
      <w:r w:rsidRPr="00656DD8">
        <w:rPr>
          <w:b/>
          <w:bCs/>
          <w:color w:val="333333"/>
          <w:sz w:val="28"/>
          <w:szCs w:val="28"/>
          <w:shd w:val="clear" w:color="auto" w:fill="FFFFFF"/>
        </w:rPr>
        <w:t xml:space="preserve"> </w:t>
      </w:r>
      <w:r w:rsidRPr="00656DD8">
        <w:rPr>
          <w:b/>
          <w:bCs/>
          <w:color w:val="333333"/>
          <w:sz w:val="28"/>
          <w:szCs w:val="28"/>
        </w:rPr>
        <w:br/>
      </w:r>
      <w:r w:rsidRPr="00656DD8">
        <w:rPr>
          <w:b/>
          <w:bCs/>
          <w:color w:val="333333"/>
          <w:sz w:val="28"/>
          <w:szCs w:val="28"/>
        </w:rPr>
        <w:br/>
      </w:r>
    </w:p>
    <w:p w14:paraId="65F46076" w14:textId="141C8812" w:rsidR="005E6416" w:rsidRPr="00656DD8" w:rsidRDefault="005E6416" w:rsidP="005E6416">
      <w:pPr>
        <w:rPr>
          <w:b/>
          <w:bCs/>
          <w:color w:val="333333"/>
          <w:sz w:val="28"/>
          <w:szCs w:val="28"/>
        </w:rPr>
      </w:pPr>
      <w:r w:rsidRPr="00656DD8">
        <w:rPr>
          <w:b/>
          <w:bCs/>
          <w:color w:val="333333"/>
          <w:sz w:val="28"/>
          <w:szCs w:val="28"/>
        </w:rPr>
        <w:t>____________________________</w:t>
      </w:r>
      <w:r w:rsidRPr="00656DD8">
        <w:rPr>
          <w:b/>
          <w:bCs/>
          <w:color w:val="333333"/>
          <w:sz w:val="28"/>
          <w:szCs w:val="28"/>
        </w:rPr>
        <w:tab/>
      </w:r>
      <w:r w:rsidRPr="00656DD8">
        <w:rPr>
          <w:b/>
          <w:bCs/>
          <w:color w:val="333333"/>
          <w:sz w:val="28"/>
          <w:szCs w:val="28"/>
        </w:rPr>
        <w:tab/>
        <w:t>___________________</w:t>
      </w:r>
    </w:p>
    <w:p w14:paraId="259CCEEA" w14:textId="0BBABF94" w:rsidR="005E6416" w:rsidRPr="00656DD8" w:rsidRDefault="005E6416" w:rsidP="005E6416">
      <w:pPr>
        <w:rPr>
          <w:b/>
          <w:bCs/>
          <w:color w:val="333333"/>
          <w:sz w:val="28"/>
          <w:szCs w:val="28"/>
        </w:rPr>
      </w:pPr>
    </w:p>
    <w:p w14:paraId="165438B5" w14:textId="3810241D" w:rsidR="005E6416" w:rsidRPr="00656DD8" w:rsidRDefault="005E6416" w:rsidP="005E6416">
      <w:pPr>
        <w:rPr>
          <w:b/>
          <w:bCs/>
          <w:color w:val="333333"/>
          <w:sz w:val="28"/>
          <w:szCs w:val="28"/>
        </w:rPr>
      </w:pPr>
    </w:p>
    <w:p w14:paraId="5E463464" w14:textId="4654C196" w:rsidR="005E6416" w:rsidRPr="00656DD8" w:rsidRDefault="005E6416" w:rsidP="005E6416">
      <w:pPr>
        <w:rPr>
          <w:b/>
          <w:bCs/>
          <w:color w:val="333333"/>
          <w:sz w:val="28"/>
          <w:szCs w:val="28"/>
        </w:rPr>
      </w:pPr>
    </w:p>
    <w:p w14:paraId="3C93687D" w14:textId="708D1BE5" w:rsidR="005E6416" w:rsidRPr="00656DD8" w:rsidRDefault="005E6416" w:rsidP="005E6416">
      <w:pPr>
        <w:rPr>
          <w:b/>
          <w:bCs/>
          <w:color w:val="333333"/>
          <w:sz w:val="28"/>
          <w:szCs w:val="28"/>
        </w:rPr>
      </w:pPr>
      <w:r w:rsidRPr="00656DD8">
        <w:rPr>
          <w:b/>
          <w:bCs/>
          <w:color w:val="333333"/>
          <w:sz w:val="28"/>
          <w:szCs w:val="28"/>
        </w:rPr>
        <w:t xml:space="preserve">FIRMA OY </w:t>
      </w:r>
    </w:p>
    <w:p w14:paraId="70741DFE" w14:textId="31AF9894" w:rsidR="005E6416" w:rsidRPr="00656DD8" w:rsidRDefault="005E6416" w:rsidP="005E6416">
      <w:pPr>
        <w:rPr>
          <w:b/>
          <w:bCs/>
          <w:color w:val="333333"/>
          <w:sz w:val="28"/>
          <w:szCs w:val="28"/>
        </w:rPr>
      </w:pPr>
    </w:p>
    <w:p w14:paraId="387D309F" w14:textId="35BF08D9" w:rsidR="005E6416" w:rsidRPr="00656DD8" w:rsidRDefault="005E6416" w:rsidP="005E6416">
      <w:pPr>
        <w:rPr>
          <w:b/>
          <w:bCs/>
          <w:color w:val="333333"/>
          <w:sz w:val="28"/>
          <w:szCs w:val="28"/>
        </w:rPr>
      </w:pPr>
    </w:p>
    <w:p w14:paraId="7CC33270" w14:textId="6772E912" w:rsidR="005E6416" w:rsidRPr="00656DD8" w:rsidRDefault="005E6416" w:rsidP="005E6416">
      <w:pPr>
        <w:rPr>
          <w:b/>
          <w:bCs/>
          <w:color w:val="333333"/>
          <w:sz w:val="28"/>
          <w:szCs w:val="28"/>
        </w:rPr>
      </w:pPr>
    </w:p>
    <w:p w14:paraId="3E645771" w14:textId="2BD154C9" w:rsidR="005E6416" w:rsidRPr="00847C67" w:rsidRDefault="005E6416" w:rsidP="005E6416">
      <w:pPr>
        <w:rPr>
          <w:b/>
          <w:bCs/>
          <w:color w:val="333333"/>
          <w:sz w:val="28"/>
          <w:szCs w:val="28"/>
        </w:rPr>
      </w:pPr>
      <w:r w:rsidRPr="00847C67">
        <w:rPr>
          <w:b/>
          <w:bCs/>
          <w:color w:val="333333"/>
          <w:sz w:val="28"/>
          <w:szCs w:val="28"/>
        </w:rPr>
        <w:t>__________________________</w:t>
      </w:r>
    </w:p>
    <w:p w14:paraId="6B25700C" w14:textId="77777777" w:rsidR="005E6416" w:rsidRPr="00847C67" w:rsidRDefault="005E6416" w:rsidP="005E6416">
      <w:pPr>
        <w:rPr>
          <w:b/>
          <w:bCs/>
          <w:color w:val="333333"/>
          <w:sz w:val="28"/>
          <w:szCs w:val="28"/>
        </w:rPr>
      </w:pPr>
    </w:p>
    <w:p w14:paraId="0E9DE963" w14:textId="10CDA3A5" w:rsidR="005E6416" w:rsidRDefault="005E6416" w:rsidP="0053648F">
      <w:pPr>
        <w:rPr>
          <w:b/>
          <w:sz w:val="24"/>
          <w:szCs w:val="24"/>
        </w:rPr>
      </w:pPr>
    </w:p>
    <w:p w14:paraId="412CC80D" w14:textId="77777777" w:rsidR="00D9149E" w:rsidRDefault="00D9149E" w:rsidP="0053648F">
      <w:pPr>
        <w:rPr>
          <w:b/>
          <w:sz w:val="24"/>
          <w:szCs w:val="24"/>
        </w:rPr>
      </w:pPr>
    </w:p>
    <w:p w14:paraId="13934165" w14:textId="77777777" w:rsidR="00D9149E" w:rsidRDefault="00D9149E" w:rsidP="0053648F">
      <w:pPr>
        <w:rPr>
          <w:b/>
          <w:sz w:val="24"/>
          <w:szCs w:val="24"/>
        </w:rPr>
      </w:pPr>
    </w:p>
    <w:p w14:paraId="3C0BB248" w14:textId="6E0366FF" w:rsidR="005E6416" w:rsidRDefault="00D9149E" w:rsidP="0053648F">
      <w:pPr>
        <w:rPr>
          <w:b/>
          <w:sz w:val="24"/>
          <w:szCs w:val="24"/>
        </w:rPr>
      </w:pPr>
      <w:r>
        <w:rPr>
          <w:b/>
          <w:sz w:val="24"/>
          <w:szCs w:val="24"/>
        </w:rPr>
        <w:t xml:space="preserve">== === === </w:t>
      </w:r>
    </w:p>
    <w:p w14:paraId="41F699FA" w14:textId="77777777" w:rsidR="00D9149E" w:rsidRDefault="00D9149E" w:rsidP="005E6416">
      <w:pPr>
        <w:rPr>
          <w:b/>
          <w:bCs/>
          <w:i/>
          <w:iCs/>
          <w:sz w:val="48"/>
          <w:szCs w:val="48"/>
        </w:rPr>
      </w:pPr>
    </w:p>
    <w:p w14:paraId="738D2553" w14:textId="77777777" w:rsidR="00D9149E" w:rsidRDefault="00D9149E" w:rsidP="005E6416">
      <w:pPr>
        <w:rPr>
          <w:b/>
          <w:bCs/>
          <w:i/>
          <w:iCs/>
          <w:sz w:val="48"/>
          <w:szCs w:val="48"/>
        </w:rPr>
      </w:pPr>
    </w:p>
    <w:p w14:paraId="4AF5D521" w14:textId="2C7DDCD2" w:rsidR="00DD461A" w:rsidRPr="00D9149E" w:rsidRDefault="005E6416" w:rsidP="005E6416">
      <w:pPr>
        <w:rPr>
          <w:b/>
          <w:bCs/>
          <w:i/>
          <w:iCs/>
          <w:sz w:val="48"/>
          <w:szCs w:val="48"/>
          <w:u w:val="single"/>
        </w:rPr>
      </w:pPr>
      <w:r w:rsidRPr="00D9149E">
        <w:rPr>
          <w:b/>
          <w:bCs/>
          <w:i/>
          <w:iCs/>
          <w:sz w:val="48"/>
          <w:szCs w:val="48"/>
          <w:u w:val="single"/>
        </w:rPr>
        <w:t xml:space="preserve">LIITE 1 -  </w:t>
      </w:r>
    </w:p>
    <w:p w14:paraId="59C28A69" w14:textId="77777777" w:rsidR="00DD461A" w:rsidRDefault="00DD461A" w:rsidP="005E6416">
      <w:pPr>
        <w:rPr>
          <w:b/>
          <w:bCs/>
          <w:i/>
          <w:iCs/>
          <w:sz w:val="48"/>
          <w:szCs w:val="48"/>
        </w:rPr>
      </w:pPr>
    </w:p>
    <w:p w14:paraId="6A183A51" w14:textId="53FE319F" w:rsidR="005E6416" w:rsidRPr="00710023" w:rsidRDefault="005E6416" w:rsidP="005E6416">
      <w:pPr>
        <w:rPr>
          <w:b/>
          <w:bCs/>
          <w:i/>
          <w:iCs/>
          <w:sz w:val="48"/>
          <w:szCs w:val="48"/>
        </w:rPr>
      </w:pPr>
      <w:r w:rsidRPr="00710023">
        <w:rPr>
          <w:b/>
          <w:bCs/>
          <w:i/>
          <w:iCs/>
          <w:sz w:val="48"/>
          <w:szCs w:val="48"/>
        </w:rPr>
        <w:t>YHTEISHANKKEEN SUUNNITELMA JA MÄÄRITTELYT</w:t>
      </w:r>
    </w:p>
    <w:sectPr w:rsidR="005E6416" w:rsidRPr="00710023" w:rsidSect="002E42CD">
      <w:headerReference w:type="default" r:id="rId7"/>
      <w:pgSz w:w="11906" w:h="16838"/>
      <w:pgMar w:top="1418" w:right="249"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3F221" w14:textId="77777777" w:rsidR="007121CB" w:rsidRDefault="007121CB" w:rsidP="00942C8B">
      <w:r>
        <w:separator/>
      </w:r>
    </w:p>
  </w:endnote>
  <w:endnote w:type="continuationSeparator" w:id="0">
    <w:p w14:paraId="7468E49E" w14:textId="77777777" w:rsidR="007121CB" w:rsidRDefault="007121CB" w:rsidP="00942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0337A" w14:textId="77777777" w:rsidR="007121CB" w:rsidRDefault="007121CB" w:rsidP="00942C8B">
      <w:r>
        <w:separator/>
      </w:r>
    </w:p>
  </w:footnote>
  <w:footnote w:type="continuationSeparator" w:id="0">
    <w:p w14:paraId="46512497" w14:textId="77777777" w:rsidR="007121CB" w:rsidRDefault="007121CB" w:rsidP="00942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1B27A" w14:textId="20A2C99A" w:rsidR="003C1910" w:rsidRDefault="003C1910">
    <w:pPr>
      <w:pStyle w:val="Yltunniste"/>
      <w:ind w:right="360"/>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47BD"/>
    <w:multiLevelType w:val="singleLevel"/>
    <w:tmpl w:val="A16882DE"/>
    <w:lvl w:ilvl="0">
      <w:start w:val="1"/>
      <w:numFmt w:val="lowerRoman"/>
      <w:lvlText w:val="%1)"/>
      <w:lvlJc w:val="left"/>
      <w:pPr>
        <w:tabs>
          <w:tab w:val="num" w:pos="720"/>
        </w:tabs>
        <w:ind w:left="720" w:hanging="720"/>
      </w:pPr>
      <w:rPr>
        <w:rFonts w:hint="default"/>
      </w:rPr>
    </w:lvl>
  </w:abstractNum>
  <w:abstractNum w:abstractNumId="1" w15:restartNumberingAfterBreak="0">
    <w:nsid w:val="08635D82"/>
    <w:multiLevelType w:val="hybridMultilevel"/>
    <w:tmpl w:val="5D02A11E"/>
    <w:lvl w:ilvl="0" w:tplc="325EBC9C">
      <w:numFmt w:val="bullet"/>
      <w:lvlText w:val="-"/>
      <w:lvlJc w:val="left"/>
      <w:pPr>
        <w:ind w:left="720" w:hanging="360"/>
      </w:pPr>
      <w:rPr>
        <w:rFonts w:ascii="Calibri" w:eastAsia="Calibri"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AE93A4A"/>
    <w:multiLevelType w:val="hybridMultilevel"/>
    <w:tmpl w:val="E6B8B5E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C0A6E74"/>
    <w:multiLevelType w:val="hybridMultilevel"/>
    <w:tmpl w:val="7A3A68BA"/>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F8E3A60"/>
    <w:multiLevelType w:val="hybridMultilevel"/>
    <w:tmpl w:val="E03023AE"/>
    <w:lvl w:ilvl="0" w:tplc="81FE7B04">
      <w:start w:val="2"/>
      <w:numFmt w:val="decimal"/>
      <w:lvlText w:val="%1"/>
      <w:lvlJc w:val="left"/>
      <w:pPr>
        <w:ind w:left="1211" w:hanging="360"/>
      </w:pPr>
      <w:rPr>
        <w:rFonts w:hint="default"/>
      </w:rPr>
    </w:lvl>
    <w:lvl w:ilvl="1" w:tplc="040B0019">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5" w15:restartNumberingAfterBreak="0">
    <w:nsid w:val="35EC260E"/>
    <w:multiLevelType w:val="hybridMultilevel"/>
    <w:tmpl w:val="651B307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BCF358C"/>
    <w:multiLevelType w:val="multilevel"/>
    <w:tmpl w:val="035AFA62"/>
    <w:lvl w:ilvl="0">
      <w:start w:val="1"/>
      <w:numFmt w:val="decimal"/>
      <w:pStyle w:val="Otsikko1"/>
      <w:lvlText w:val="%1"/>
      <w:lvlJc w:val="left"/>
      <w:pPr>
        <w:tabs>
          <w:tab w:val="num" w:pos="567"/>
        </w:tabs>
        <w:ind w:left="567" w:hanging="567"/>
      </w:pPr>
      <w:rPr>
        <w:rFonts w:hint="default"/>
      </w:rPr>
    </w:lvl>
    <w:lvl w:ilvl="1">
      <w:start w:val="1"/>
      <w:numFmt w:val="decimal"/>
      <w:pStyle w:val="Otsikko2"/>
      <w:lvlText w:val="%1.%2"/>
      <w:lvlJc w:val="left"/>
      <w:pPr>
        <w:tabs>
          <w:tab w:val="num" w:pos="7947"/>
        </w:tabs>
        <w:ind w:left="7947" w:hanging="576"/>
      </w:pPr>
      <w:rPr>
        <w:rFonts w:hint="default"/>
        <w:b w:val="0"/>
      </w:rPr>
    </w:lvl>
    <w:lvl w:ilvl="2">
      <w:start w:val="1"/>
      <w:numFmt w:val="decimal"/>
      <w:pStyle w:val="Otsikko3"/>
      <w:lvlText w:val="%1.%2.%3"/>
      <w:lvlJc w:val="left"/>
      <w:pPr>
        <w:tabs>
          <w:tab w:val="num" w:pos="720"/>
        </w:tabs>
        <w:ind w:left="720" w:hanging="720"/>
      </w:pPr>
      <w:rPr>
        <w:rFonts w:hint="default"/>
      </w:rPr>
    </w:lvl>
    <w:lvl w:ilvl="3">
      <w:start w:val="1"/>
      <w:numFmt w:val="decimal"/>
      <w:pStyle w:val="Otsikko4"/>
      <w:lvlText w:val="%1.%2.%3.%4"/>
      <w:lvlJc w:val="left"/>
      <w:pPr>
        <w:tabs>
          <w:tab w:val="num" w:pos="864"/>
        </w:tabs>
        <w:ind w:left="864" w:hanging="864"/>
      </w:pPr>
      <w:rPr>
        <w:rFonts w:hint="default"/>
      </w:rPr>
    </w:lvl>
    <w:lvl w:ilvl="4">
      <w:start w:val="1"/>
      <w:numFmt w:val="decimal"/>
      <w:pStyle w:val="Otsikko5"/>
      <w:lvlText w:val="%1.%2.%3.%4.%5"/>
      <w:lvlJc w:val="left"/>
      <w:pPr>
        <w:tabs>
          <w:tab w:val="num" w:pos="1008"/>
        </w:tabs>
        <w:ind w:left="1008" w:hanging="1008"/>
      </w:pPr>
      <w:rPr>
        <w:rFonts w:hint="default"/>
      </w:rPr>
    </w:lvl>
    <w:lvl w:ilvl="5">
      <w:start w:val="1"/>
      <w:numFmt w:val="decimal"/>
      <w:pStyle w:val="Otsikko6"/>
      <w:lvlText w:val="%1.%2.%3.%4.%5.%6"/>
      <w:lvlJc w:val="left"/>
      <w:pPr>
        <w:tabs>
          <w:tab w:val="num" w:pos="1152"/>
        </w:tabs>
        <w:ind w:left="1152" w:hanging="1152"/>
      </w:pPr>
      <w:rPr>
        <w:rFonts w:hint="default"/>
      </w:rPr>
    </w:lvl>
    <w:lvl w:ilvl="6">
      <w:start w:val="1"/>
      <w:numFmt w:val="decimal"/>
      <w:pStyle w:val="Otsikko7"/>
      <w:lvlText w:val="%1.%2.%3.%4.%5.%6.%7"/>
      <w:lvlJc w:val="left"/>
      <w:pPr>
        <w:tabs>
          <w:tab w:val="num" w:pos="1296"/>
        </w:tabs>
        <w:ind w:left="1296" w:hanging="1296"/>
      </w:pPr>
      <w:rPr>
        <w:rFonts w:hint="default"/>
      </w:rPr>
    </w:lvl>
    <w:lvl w:ilvl="7">
      <w:start w:val="1"/>
      <w:numFmt w:val="decimal"/>
      <w:pStyle w:val="Otsikko8"/>
      <w:lvlText w:val="%1.%2.%3.%4.%5.%6.%7.%8"/>
      <w:lvlJc w:val="left"/>
      <w:pPr>
        <w:tabs>
          <w:tab w:val="num" w:pos="1440"/>
        </w:tabs>
        <w:ind w:left="1440" w:hanging="1440"/>
      </w:pPr>
      <w:rPr>
        <w:rFonts w:hint="default"/>
      </w:rPr>
    </w:lvl>
    <w:lvl w:ilvl="8">
      <w:start w:val="1"/>
      <w:numFmt w:val="decimal"/>
      <w:pStyle w:val="Otsikko9"/>
      <w:lvlText w:val="%1.%2.%3.%4.%5.%6.%7.%8.%9"/>
      <w:lvlJc w:val="left"/>
      <w:pPr>
        <w:tabs>
          <w:tab w:val="num" w:pos="1584"/>
        </w:tabs>
        <w:ind w:left="1584" w:hanging="1584"/>
      </w:pPr>
      <w:rPr>
        <w:rFonts w:hint="default"/>
      </w:rPr>
    </w:lvl>
  </w:abstractNum>
  <w:abstractNum w:abstractNumId="7" w15:restartNumberingAfterBreak="0">
    <w:nsid w:val="409561D3"/>
    <w:multiLevelType w:val="hybridMultilevel"/>
    <w:tmpl w:val="E7DC61E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70F1308C"/>
    <w:multiLevelType w:val="hybridMultilevel"/>
    <w:tmpl w:val="172A1E6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73BB6787"/>
    <w:multiLevelType w:val="hybridMultilevel"/>
    <w:tmpl w:val="B1844D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FCE5EEF"/>
    <w:multiLevelType w:val="hybridMultilevel"/>
    <w:tmpl w:val="E5801B2A"/>
    <w:lvl w:ilvl="0" w:tplc="3FF04112">
      <w:start w:val="1"/>
      <w:numFmt w:val="decimal"/>
      <w:lvlText w:val="(%1)"/>
      <w:lvlJc w:val="left"/>
      <w:pPr>
        <w:ind w:left="1211" w:hanging="360"/>
      </w:pPr>
      <w:rPr>
        <w:rFonts w:hint="default"/>
      </w:rPr>
    </w:lvl>
    <w:lvl w:ilvl="1" w:tplc="040B0019">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num w:numId="1" w16cid:durableId="1302998764">
    <w:abstractNumId w:val="0"/>
  </w:num>
  <w:num w:numId="2" w16cid:durableId="1152790766">
    <w:abstractNumId w:val="6"/>
  </w:num>
  <w:num w:numId="3" w16cid:durableId="1796287764">
    <w:abstractNumId w:val="1"/>
  </w:num>
  <w:num w:numId="4" w16cid:durableId="613636867">
    <w:abstractNumId w:val="6"/>
  </w:num>
  <w:num w:numId="5" w16cid:durableId="2043742483">
    <w:abstractNumId w:val="6"/>
  </w:num>
  <w:num w:numId="6" w16cid:durableId="1069765514">
    <w:abstractNumId w:val="6"/>
  </w:num>
  <w:num w:numId="7" w16cid:durableId="1885750298">
    <w:abstractNumId w:val="6"/>
  </w:num>
  <w:num w:numId="8" w16cid:durableId="1425417938">
    <w:abstractNumId w:val="6"/>
  </w:num>
  <w:num w:numId="9" w16cid:durableId="1674139229">
    <w:abstractNumId w:val="6"/>
  </w:num>
  <w:num w:numId="10" w16cid:durableId="981809423">
    <w:abstractNumId w:val="6"/>
  </w:num>
  <w:num w:numId="11" w16cid:durableId="422843278">
    <w:abstractNumId w:val="6"/>
  </w:num>
  <w:num w:numId="12" w16cid:durableId="2013945557">
    <w:abstractNumId w:val="6"/>
  </w:num>
  <w:num w:numId="13" w16cid:durableId="949968119">
    <w:abstractNumId w:val="6"/>
  </w:num>
  <w:num w:numId="14" w16cid:durableId="1886480668">
    <w:abstractNumId w:val="6"/>
  </w:num>
  <w:num w:numId="15" w16cid:durableId="1335649542">
    <w:abstractNumId w:val="5"/>
  </w:num>
  <w:num w:numId="16" w16cid:durableId="1371415058">
    <w:abstractNumId w:val="2"/>
  </w:num>
  <w:num w:numId="17" w16cid:durableId="1060515415">
    <w:abstractNumId w:val="9"/>
  </w:num>
  <w:num w:numId="18" w16cid:durableId="794445023">
    <w:abstractNumId w:val="10"/>
  </w:num>
  <w:num w:numId="19" w16cid:durableId="2136898469">
    <w:abstractNumId w:val="4"/>
  </w:num>
  <w:num w:numId="20" w16cid:durableId="298613552">
    <w:abstractNumId w:val="3"/>
  </w:num>
  <w:num w:numId="21" w16cid:durableId="2074547126">
    <w:abstractNumId w:val="7"/>
  </w:num>
  <w:num w:numId="22" w16cid:durableId="10027089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1304"/>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86F"/>
    <w:rsid w:val="00007CDD"/>
    <w:rsid w:val="000122CD"/>
    <w:rsid w:val="000124A0"/>
    <w:rsid w:val="0001730B"/>
    <w:rsid w:val="000254AB"/>
    <w:rsid w:val="00025E26"/>
    <w:rsid w:val="0003266D"/>
    <w:rsid w:val="00032896"/>
    <w:rsid w:val="000331E3"/>
    <w:rsid w:val="000335D6"/>
    <w:rsid w:val="0003534D"/>
    <w:rsid w:val="000358AB"/>
    <w:rsid w:val="0003708F"/>
    <w:rsid w:val="000422A2"/>
    <w:rsid w:val="00042806"/>
    <w:rsid w:val="000509CB"/>
    <w:rsid w:val="00053014"/>
    <w:rsid w:val="000533EE"/>
    <w:rsid w:val="00054305"/>
    <w:rsid w:val="000543BD"/>
    <w:rsid w:val="00057F7F"/>
    <w:rsid w:val="00060AFD"/>
    <w:rsid w:val="0006177B"/>
    <w:rsid w:val="0006303E"/>
    <w:rsid w:val="00067EEE"/>
    <w:rsid w:val="00070F41"/>
    <w:rsid w:val="00072652"/>
    <w:rsid w:val="00074778"/>
    <w:rsid w:val="000773AF"/>
    <w:rsid w:val="00077E79"/>
    <w:rsid w:val="00094FF4"/>
    <w:rsid w:val="0009505A"/>
    <w:rsid w:val="000953FC"/>
    <w:rsid w:val="000A3260"/>
    <w:rsid w:val="000A392D"/>
    <w:rsid w:val="000A67A6"/>
    <w:rsid w:val="000A6F27"/>
    <w:rsid w:val="000C1E8E"/>
    <w:rsid w:val="000C213A"/>
    <w:rsid w:val="000C38B0"/>
    <w:rsid w:val="000C3AC1"/>
    <w:rsid w:val="000C4E74"/>
    <w:rsid w:val="000C512E"/>
    <w:rsid w:val="000C521B"/>
    <w:rsid w:val="000C5984"/>
    <w:rsid w:val="000C7E67"/>
    <w:rsid w:val="000D030D"/>
    <w:rsid w:val="000D2AD4"/>
    <w:rsid w:val="000D2BF4"/>
    <w:rsid w:val="000D7D53"/>
    <w:rsid w:val="000E1715"/>
    <w:rsid w:val="000E23CB"/>
    <w:rsid w:val="000E2AED"/>
    <w:rsid w:val="000E4DC4"/>
    <w:rsid w:val="000F2F9B"/>
    <w:rsid w:val="000F43DA"/>
    <w:rsid w:val="000F5E10"/>
    <w:rsid w:val="000F686D"/>
    <w:rsid w:val="000F6C5A"/>
    <w:rsid w:val="00100493"/>
    <w:rsid w:val="001030EA"/>
    <w:rsid w:val="00105E1E"/>
    <w:rsid w:val="001067C1"/>
    <w:rsid w:val="0011077D"/>
    <w:rsid w:val="00113CAF"/>
    <w:rsid w:val="00116001"/>
    <w:rsid w:val="00117634"/>
    <w:rsid w:val="00122C2B"/>
    <w:rsid w:val="00125283"/>
    <w:rsid w:val="001276B1"/>
    <w:rsid w:val="0013000C"/>
    <w:rsid w:val="0013040C"/>
    <w:rsid w:val="001314AD"/>
    <w:rsid w:val="0013255B"/>
    <w:rsid w:val="00132A85"/>
    <w:rsid w:val="001354A4"/>
    <w:rsid w:val="001356A6"/>
    <w:rsid w:val="001357FE"/>
    <w:rsid w:val="00136AC2"/>
    <w:rsid w:val="001468E0"/>
    <w:rsid w:val="00147065"/>
    <w:rsid w:val="0015432A"/>
    <w:rsid w:val="0015522C"/>
    <w:rsid w:val="0015769A"/>
    <w:rsid w:val="00157DA1"/>
    <w:rsid w:val="00160A26"/>
    <w:rsid w:val="001640A3"/>
    <w:rsid w:val="00166303"/>
    <w:rsid w:val="00166688"/>
    <w:rsid w:val="00167215"/>
    <w:rsid w:val="001703D2"/>
    <w:rsid w:val="00171228"/>
    <w:rsid w:val="00173394"/>
    <w:rsid w:val="00173F61"/>
    <w:rsid w:val="001779E9"/>
    <w:rsid w:val="001805C6"/>
    <w:rsid w:val="00180FCE"/>
    <w:rsid w:val="00185319"/>
    <w:rsid w:val="00185E42"/>
    <w:rsid w:val="00187C87"/>
    <w:rsid w:val="00196443"/>
    <w:rsid w:val="00196727"/>
    <w:rsid w:val="001A1868"/>
    <w:rsid w:val="001A4B2B"/>
    <w:rsid w:val="001B22F7"/>
    <w:rsid w:val="001B2FFD"/>
    <w:rsid w:val="001B47D7"/>
    <w:rsid w:val="001B673A"/>
    <w:rsid w:val="001C1F70"/>
    <w:rsid w:val="001C3A30"/>
    <w:rsid w:val="001C6049"/>
    <w:rsid w:val="001D2559"/>
    <w:rsid w:val="001D5EB8"/>
    <w:rsid w:val="001D667D"/>
    <w:rsid w:val="001D6B2D"/>
    <w:rsid w:val="001D730D"/>
    <w:rsid w:val="001E50E3"/>
    <w:rsid w:val="00203650"/>
    <w:rsid w:val="00205874"/>
    <w:rsid w:val="00206514"/>
    <w:rsid w:val="00206C7D"/>
    <w:rsid w:val="00210DF7"/>
    <w:rsid w:val="00211DA9"/>
    <w:rsid w:val="00213148"/>
    <w:rsid w:val="00213302"/>
    <w:rsid w:val="00214FAD"/>
    <w:rsid w:val="002165F3"/>
    <w:rsid w:val="00225102"/>
    <w:rsid w:val="0022767A"/>
    <w:rsid w:val="00230156"/>
    <w:rsid w:val="00232B86"/>
    <w:rsid w:val="00234B77"/>
    <w:rsid w:val="00236CDC"/>
    <w:rsid w:val="00243488"/>
    <w:rsid w:val="00245094"/>
    <w:rsid w:val="002471E8"/>
    <w:rsid w:val="00254DD5"/>
    <w:rsid w:val="00254FA4"/>
    <w:rsid w:val="002551D6"/>
    <w:rsid w:val="002575BC"/>
    <w:rsid w:val="00262BF3"/>
    <w:rsid w:val="00264144"/>
    <w:rsid w:val="002672BC"/>
    <w:rsid w:val="00272AE7"/>
    <w:rsid w:val="00276AE7"/>
    <w:rsid w:val="00276EFA"/>
    <w:rsid w:val="00277ED4"/>
    <w:rsid w:val="00277FF9"/>
    <w:rsid w:val="002817FB"/>
    <w:rsid w:val="00281923"/>
    <w:rsid w:val="00281B34"/>
    <w:rsid w:val="002847DF"/>
    <w:rsid w:val="00286FF7"/>
    <w:rsid w:val="0028719E"/>
    <w:rsid w:val="00290B46"/>
    <w:rsid w:val="00291199"/>
    <w:rsid w:val="002A0182"/>
    <w:rsid w:val="002A282E"/>
    <w:rsid w:val="002A3A11"/>
    <w:rsid w:val="002A4C36"/>
    <w:rsid w:val="002B07D4"/>
    <w:rsid w:val="002B6C35"/>
    <w:rsid w:val="002B70C5"/>
    <w:rsid w:val="002B79A5"/>
    <w:rsid w:val="002C148E"/>
    <w:rsid w:val="002C3903"/>
    <w:rsid w:val="002C53D6"/>
    <w:rsid w:val="002C5433"/>
    <w:rsid w:val="002D0CEB"/>
    <w:rsid w:val="002D4C23"/>
    <w:rsid w:val="002E0AC8"/>
    <w:rsid w:val="002E1575"/>
    <w:rsid w:val="002E22E9"/>
    <w:rsid w:val="002E2F84"/>
    <w:rsid w:val="002E42CD"/>
    <w:rsid w:val="002E6A4E"/>
    <w:rsid w:val="002E7171"/>
    <w:rsid w:val="002F06E3"/>
    <w:rsid w:val="002F11D8"/>
    <w:rsid w:val="002F3670"/>
    <w:rsid w:val="002F486D"/>
    <w:rsid w:val="002F4913"/>
    <w:rsid w:val="002F4937"/>
    <w:rsid w:val="002F4E92"/>
    <w:rsid w:val="002F688F"/>
    <w:rsid w:val="003001F6"/>
    <w:rsid w:val="00302AFC"/>
    <w:rsid w:val="00303A9D"/>
    <w:rsid w:val="003065BF"/>
    <w:rsid w:val="00312635"/>
    <w:rsid w:val="00313122"/>
    <w:rsid w:val="00313F55"/>
    <w:rsid w:val="00317FD5"/>
    <w:rsid w:val="003213A7"/>
    <w:rsid w:val="00322FC4"/>
    <w:rsid w:val="00323A51"/>
    <w:rsid w:val="00325065"/>
    <w:rsid w:val="003262C0"/>
    <w:rsid w:val="0032749F"/>
    <w:rsid w:val="0033366C"/>
    <w:rsid w:val="00333EA9"/>
    <w:rsid w:val="00335135"/>
    <w:rsid w:val="003407A6"/>
    <w:rsid w:val="00341B6F"/>
    <w:rsid w:val="00345B55"/>
    <w:rsid w:val="003466D8"/>
    <w:rsid w:val="00350ACA"/>
    <w:rsid w:val="00354F65"/>
    <w:rsid w:val="00354F9A"/>
    <w:rsid w:val="00355DAD"/>
    <w:rsid w:val="003573CF"/>
    <w:rsid w:val="0036439F"/>
    <w:rsid w:val="00371E85"/>
    <w:rsid w:val="003736FE"/>
    <w:rsid w:val="00373CF2"/>
    <w:rsid w:val="00375FA4"/>
    <w:rsid w:val="00382533"/>
    <w:rsid w:val="003825C0"/>
    <w:rsid w:val="00383F61"/>
    <w:rsid w:val="00384E57"/>
    <w:rsid w:val="00387403"/>
    <w:rsid w:val="00387DF3"/>
    <w:rsid w:val="00390CF1"/>
    <w:rsid w:val="00391858"/>
    <w:rsid w:val="00396759"/>
    <w:rsid w:val="003972D0"/>
    <w:rsid w:val="003977EE"/>
    <w:rsid w:val="003A18ED"/>
    <w:rsid w:val="003A2315"/>
    <w:rsid w:val="003A3D14"/>
    <w:rsid w:val="003A6FF0"/>
    <w:rsid w:val="003A7C10"/>
    <w:rsid w:val="003B09A6"/>
    <w:rsid w:val="003B1B47"/>
    <w:rsid w:val="003B367B"/>
    <w:rsid w:val="003C0292"/>
    <w:rsid w:val="003C1910"/>
    <w:rsid w:val="003C7F3F"/>
    <w:rsid w:val="003D14CA"/>
    <w:rsid w:val="003D1E00"/>
    <w:rsid w:val="003D3866"/>
    <w:rsid w:val="003D466D"/>
    <w:rsid w:val="003E189F"/>
    <w:rsid w:val="003E26C3"/>
    <w:rsid w:val="003E36DB"/>
    <w:rsid w:val="003E3956"/>
    <w:rsid w:val="003E58F4"/>
    <w:rsid w:val="003E5C6F"/>
    <w:rsid w:val="003E7052"/>
    <w:rsid w:val="003F0A85"/>
    <w:rsid w:val="003F0D89"/>
    <w:rsid w:val="003F20EC"/>
    <w:rsid w:val="003F2CA1"/>
    <w:rsid w:val="003F3888"/>
    <w:rsid w:val="003F7FED"/>
    <w:rsid w:val="00403E8B"/>
    <w:rsid w:val="00404B98"/>
    <w:rsid w:val="00407A5F"/>
    <w:rsid w:val="00411006"/>
    <w:rsid w:val="0041174B"/>
    <w:rsid w:val="00411E2B"/>
    <w:rsid w:val="004133DE"/>
    <w:rsid w:val="0041666A"/>
    <w:rsid w:val="0041687B"/>
    <w:rsid w:val="00420A19"/>
    <w:rsid w:val="00424574"/>
    <w:rsid w:val="0042745F"/>
    <w:rsid w:val="004315D5"/>
    <w:rsid w:val="004316D2"/>
    <w:rsid w:val="004319F5"/>
    <w:rsid w:val="004341D5"/>
    <w:rsid w:val="00436C6F"/>
    <w:rsid w:val="00441A99"/>
    <w:rsid w:val="00443315"/>
    <w:rsid w:val="00443B94"/>
    <w:rsid w:val="00451657"/>
    <w:rsid w:val="00453729"/>
    <w:rsid w:val="0045442F"/>
    <w:rsid w:val="004558A3"/>
    <w:rsid w:val="004606D6"/>
    <w:rsid w:val="004612E7"/>
    <w:rsid w:val="004620FF"/>
    <w:rsid w:val="0046293F"/>
    <w:rsid w:val="004650FA"/>
    <w:rsid w:val="00470BB2"/>
    <w:rsid w:val="00470E43"/>
    <w:rsid w:val="0047181F"/>
    <w:rsid w:val="004729A2"/>
    <w:rsid w:val="004745C2"/>
    <w:rsid w:val="00480302"/>
    <w:rsid w:val="00480717"/>
    <w:rsid w:val="004809E6"/>
    <w:rsid w:val="00480A86"/>
    <w:rsid w:val="00485151"/>
    <w:rsid w:val="00486DAB"/>
    <w:rsid w:val="004871ED"/>
    <w:rsid w:val="00491EC1"/>
    <w:rsid w:val="00495C69"/>
    <w:rsid w:val="00496F59"/>
    <w:rsid w:val="00497A20"/>
    <w:rsid w:val="004A0D1C"/>
    <w:rsid w:val="004A0F41"/>
    <w:rsid w:val="004A60E5"/>
    <w:rsid w:val="004A6BA2"/>
    <w:rsid w:val="004A7CC4"/>
    <w:rsid w:val="004B0130"/>
    <w:rsid w:val="004B2477"/>
    <w:rsid w:val="004B26DA"/>
    <w:rsid w:val="004B2EAA"/>
    <w:rsid w:val="004B34A0"/>
    <w:rsid w:val="004B3779"/>
    <w:rsid w:val="004B69A2"/>
    <w:rsid w:val="004C06C5"/>
    <w:rsid w:val="004C65EB"/>
    <w:rsid w:val="004C7E33"/>
    <w:rsid w:val="004D2ABE"/>
    <w:rsid w:val="004D5AEA"/>
    <w:rsid w:val="004D5F90"/>
    <w:rsid w:val="004D706B"/>
    <w:rsid w:val="004E5777"/>
    <w:rsid w:val="004E6001"/>
    <w:rsid w:val="004E7EBE"/>
    <w:rsid w:val="004F0E4B"/>
    <w:rsid w:val="004F0F9F"/>
    <w:rsid w:val="004F1DE0"/>
    <w:rsid w:val="005004A2"/>
    <w:rsid w:val="00503923"/>
    <w:rsid w:val="005041AB"/>
    <w:rsid w:val="00504686"/>
    <w:rsid w:val="00510865"/>
    <w:rsid w:val="00512A01"/>
    <w:rsid w:val="00514CE4"/>
    <w:rsid w:val="005202B1"/>
    <w:rsid w:val="005203A4"/>
    <w:rsid w:val="005203F8"/>
    <w:rsid w:val="00522E2D"/>
    <w:rsid w:val="00522EB9"/>
    <w:rsid w:val="00524BCA"/>
    <w:rsid w:val="00525D7A"/>
    <w:rsid w:val="00526320"/>
    <w:rsid w:val="0052795D"/>
    <w:rsid w:val="005352DB"/>
    <w:rsid w:val="0053648F"/>
    <w:rsid w:val="00537A4C"/>
    <w:rsid w:val="00541457"/>
    <w:rsid w:val="00544755"/>
    <w:rsid w:val="00545F91"/>
    <w:rsid w:val="005523F9"/>
    <w:rsid w:val="005529CD"/>
    <w:rsid w:val="0055424A"/>
    <w:rsid w:val="00556E8D"/>
    <w:rsid w:val="0055727F"/>
    <w:rsid w:val="00565F07"/>
    <w:rsid w:val="00567B19"/>
    <w:rsid w:val="005739E4"/>
    <w:rsid w:val="0057405A"/>
    <w:rsid w:val="00574DB3"/>
    <w:rsid w:val="00575F17"/>
    <w:rsid w:val="005772A8"/>
    <w:rsid w:val="00583B95"/>
    <w:rsid w:val="00592091"/>
    <w:rsid w:val="00595764"/>
    <w:rsid w:val="00595DA9"/>
    <w:rsid w:val="00597B1E"/>
    <w:rsid w:val="005A2E0C"/>
    <w:rsid w:val="005A49A7"/>
    <w:rsid w:val="005A4ED1"/>
    <w:rsid w:val="005A653B"/>
    <w:rsid w:val="005B1903"/>
    <w:rsid w:val="005B3D27"/>
    <w:rsid w:val="005B4D0F"/>
    <w:rsid w:val="005B53BF"/>
    <w:rsid w:val="005C1921"/>
    <w:rsid w:val="005C2FE5"/>
    <w:rsid w:val="005D1638"/>
    <w:rsid w:val="005D18E7"/>
    <w:rsid w:val="005D2452"/>
    <w:rsid w:val="005D422E"/>
    <w:rsid w:val="005D4E5E"/>
    <w:rsid w:val="005D5472"/>
    <w:rsid w:val="005D5944"/>
    <w:rsid w:val="005E191F"/>
    <w:rsid w:val="005E29B9"/>
    <w:rsid w:val="005E3172"/>
    <w:rsid w:val="005E3453"/>
    <w:rsid w:val="005E6416"/>
    <w:rsid w:val="005F66A1"/>
    <w:rsid w:val="005F7867"/>
    <w:rsid w:val="005F7FD9"/>
    <w:rsid w:val="006026B3"/>
    <w:rsid w:val="006035A7"/>
    <w:rsid w:val="00603B57"/>
    <w:rsid w:val="00612158"/>
    <w:rsid w:val="006128C3"/>
    <w:rsid w:val="00613506"/>
    <w:rsid w:val="006169DF"/>
    <w:rsid w:val="0061738C"/>
    <w:rsid w:val="00617444"/>
    <w:rsid w:val="006174AE"/>
    <w:rsid w:val="006261EC"/>
    <w:rsid w:val="00634756"/>
    <w:rsid w:val="00636297"/>
    <w:rsid w:val="006513E2"/>
    <w:rsid w:val="00651790"/>
    <w:rsid w:val="00651EC9"/>
    <w:rsid w:val="00655BD7"/>
    <w:rsid w:val="00655F11"/>
    <w:rsid w:val="0065625C"/>
    <w:rsid w:val="00656DD8"/>
    <w:rsid w:val="00657FBE"/>
    <w:rsid w:val="0066147D"/>
    <w:rsid w:val="00662EA8"/>
    <w:rsid w:val="00665C1A"/>
    <w:rsid w:val="00665C77"/>
    <w:rsid w:val="00667794"/>
    <w:rsid w:val="006745B7"/>
    <w:rsid w:val="00674C39"/>
    <w:rsid w:val="00682C06"/>
    <w:rsid w:val="00695143"/>
    <w:rsid w:val="00695BC6"/>
    <w:rsid w:val="006A0265"/>
    <w:rsid w:val="006A0EFD"/>
    <w:rsid w:val="006A3462"/>
    <w:rsid w:val="006B26A1"/>
    <w:rsid w:val="006B7A8A"/>
    <w:rsid w:val="006B7CD4"/>
    <w:rsid w:val="006B7EB6"/>
    <w:rsid w:val="006C1BE3"/>
    <w:rsid w:val="006C2273"/>
    <w:rsid w:val="006C57AD"/>
    <w:rsid w:val="006C5AC9"/>
    <w:rsid w:val="006C5EF0"/>
    <w:rsid w:val="006C7680"/>
    <w:rsid w:val="006D599B"/>
    <w:rsid w:val="006D6010"/>
    <w:rsid w:val="006D6172"/>
    <w:rsid w:val="006E05BF"/>
    <w:rsid w:val="006E1721"/>
    <w:rsid w:val="006E28C6"/>
    <w:rsid w:val="006E2944"/>
    <w:rsid w:val="006E4C1E"/>
    <w:rsid w:val="006E7AD4"/>
    <w:rsid w:val="006F0E33"/>
    <w:rsid w:val="006F3375"/>
    <w:rsid w:val="006F3438"/>
    <w:rsid w:val="006F418D"/>
    <w:rsid w:val="007023F7"/>
    <w:rsid w:val="0070285B"/>
    <w:rsid w:val="00702A89"/>
    <w:rsid w:val="0070352D"/>
    <w:rsid w:val="0070763E"/>
    <w:rsid w:val="00710023"/>
    <w:rsid w:val="00710C81"/>
    <w:rsid w:val="007121CB"/>
    <w:rsid w:val="007125B5"/>
    <w:rsid w:val="00712A14"/>
    <w:rsid w:val="00712C05"/>
    <w:rsid w:val="00712D84"/>
    <w:rsid w:val="007156AE"/>
    <w:rsid w:val="00715AF9"/>
    <w:rsid w:val="00715CAA"/>
    <w:rsid w:val="00715D40"/>
    <w:rsid w:val="00716E77"/>
    <w:rsid w:val="00716F40"/>
    <w:rsid w:val="007212D5"/>
    <w:rsid w:val="00723F50"/>
    <w:rsid w:val="0072570B"/>
    <w:rsid w:val="00732414"/>
    <w:rsid w:val="007325E7"/>
    <w:rsid w:val="00732FDE"/>
    <w:rsid w:val="00733CC8"/>
    <w:rsid w:val="00733FD6"/>
    <w:rsid w:val="00735546"/>
    <w:rsid w:val="007365EE"/>
    <w:rsid w:val="00736EBE"/>
    <w:rsid w:val="00740784"/>
    <w:rsid w:val="00745427"/>
    <w:rsid w:val="00746541"/>
    <w:rsid w:val="00747310"/>
    <w:rsid w:val="00751235"/>
    <w:rsid w:val="007548B1"/>
    <w:rsid w:val="00754C83"/>
    <w:rsid w:val="00762C5A"/>
    <w:rsid w:val="0076797A"/>
    <w:rsid w:val="0077089E"/>
    <w:rsid w:val="00771EF3"/>
    <w:rsid w:val="007724FA"/>
    <w:rsid w:val="00775AB5"/>
    <w:rsid w:val="00777066"/>
    <w:rsid w:val="00784B01"/>
    <w:rsid w:val="00785457"/>
    <w:rsid w:val="00787A66"/>
    <w:rsid w:val="0079396E"/>
    <w:rsid w:val="00793E7E"/>
    <w:rsid w:val="007A0621"/>
    <w:rsid w:val="007A46EB"/>
    <w:rsid w:val="007A6BF1"/>
    <w:rsid w:val="007B4067"/>
    <w:rsid w:val="007B4F92"/>
    <w:rsid w:val="007C0FE0"/>
    <w:rsid w:val="007C41C1"/>
    <w:rsid w:val="007C4586"/>
    <w:rsid w:val="007D0887"/>
    <w:rsid w:val="007E0CD7"/>
    <w:rsid w:val="007E0E98"/>
    <w:rsid w:val="007E1C32"/>
    <w:rsid w:val="007E6A23"/>
    <w:rsid w:val="007E6B10"/>
    <w:rsid w:val="007F0F1E"/>
    <w:rsid w:val="007F18CF"/>
    <w:rsid w:val="007F297A"/>
    <w:rsid w:val="007F2E35"/>
    <w:rsid w:val="007F5338"/>
    <w:rsid w:val="007F7D33"/>
    <w:rsid w:val="0080226F"/>
    <w:rsid w:val="00802AE5"/>
    <w:rsid w:val="00806742"/>
    <w:rsid w:val="00807044"/>
    <w:rsid w:val="008121EA"/>
    <w:rsid w:val="00812949"/>
    <w:rsid w:val="00814342"/>
    <w:rsid w:val="00815015"/>
    <w:rsid w:val="00816324"/>
    <w:rsid w:val="00820A81"/>
    <w:rsid w:val="00820E9D"/>
    <w:rsid w:val="008218B1"/>
    <w:rsid w:val="008239EA"/>
    <w:rsid w:val="00826899"/>
    <w:rsid w:val="00827874"/>
    <w:rsid w:val="00831B10"/>
    <w:rsid w:val="00832402"/>
    <w:rsid w:val="008354BD"/>
    <w:rsid w:val="008373D2"/>
    <w:rsid w:val="00844449"/>
    <w:rsid w:val="008449D8"/>
    <w:rsid w:val="00845D0F"/>
    <w:rsid w:val="00847C67"/>
    <w:rsid w:val="0085105F"/>
    <w:rsid w:val="0085211F"/>
    <w:rsid w:val="00855A0F"/>
    <w:rsid w:val="008576D4"/>
    <w:rsid w:val="00860A38"/>
    <w:rsid w:val="00860D1A"/>
    <w:rsid w:val="00863899"/>
    <w:rsid w:val="00863F6B"/>
    <w:rsid w:val="00864ED8"/>
    <w:rsid w:val="00871D8C"/>
    <w:rsid w:val="00872E29"/>
    <w:rsid w:val="00874E1F"/>
    <w:rsid w:val="00876682"/>
    <w:rsid w:val="00883911"/>
    <w:rsid w:val="008849CD"/>
    <w:rsid w:val="00885FC0"/>
    <w:rsid w:val="00886A51"/>
    <w:rsid w:val="00886FD5"/>
    <w:rsid w:val="00893BBE"/>
    <w:rsid w:val="00893C84"/>
    <w:rsid w:val="00894087"/>
    <w:rsid w:val="008958E3"/>
    <w:rsid w:val="0089598F"/>
    <w:rsid w:val="00895F29"/>
    <w:rsid w:val="00896BFB"/>
    <w:rsid w:val="00897793"/>
    <w:rsid w:val="008A0D01"/>
    <w:rsid w:val="008A1D51"/>
    <w:rsid w:val="008A28B3"/>
    <w:rsid w:val="008A3238"/>
    <w:rsid w:val="008A490C"/>
    <w:rsid w:val="008A6A82"/>
    <w:rsid w:val="008A7BBA"/>
    <w:rsid w:val="008B1204"/>
    <w:rsid w:val="008B3B81"/>
    <w:rsid w:val="008B5525"/>
    <w:rsid w:val="008B7A71"/>
    <w:rsid w:val="008C130F"/>
    <w:rsid w:val="008C5E63"/>
    <w:rsid w:val="008C7AA3"/>
    <w:rsid w:val="008D058B"/>
    <w:rsid w:val="008D316D"/>
    <w:rsid w:val="008E22AF"/>
    <w:rsid w:val="008E2C1A"/>
    <w:rsid w:val="008E4B53"/>
    <w:rsid w:val="008E7667"/>
    <w:rsid w:val="008E76E4"/>
    <w:rsid w:val="008F04CA"/>
    <w:rsid w:val="008F2061"/>
    <w:rsid w:val="008F2BFF"/>
    <w:rsid w:val="008F2D92"/>
    <w:rsid w:val="008F4CD7"/>
    <w:rsid w:val="008F5190"/>
    <w:rsid w:val="0090110A"/>
    <w:rsid w:val="009025D5"/>
    <w:rsid w:val="009069A6"/>
    <w:rsid w:val="009110FD"/>
    <w:rsid w:val="00913500"/>
    <w:rsid w:val="00914E54"/>
    <w:rsid w:val="0091620A"/>
    <w:rsid w:val="0092091A"/>
    <w:rsid w:val="00921B0E"/>
    <w:rsid w:val="0092377F"/>
    <w:rsid w:val="00930497"/>
    <w:rsid w:val="00930C3C"/>
    <w:rsid w:val="009327B3"/>
    <w:rsid w:val="00934919"/>
    <w:rsid w:val="00941FD3"/>
    <w:rsid w:val="00942C8B"/>
    <w:rsid w:val="00943412"/>
    <w:rsid w:val="00944FAE"/>
    <w:rsid w:val="00945ED0"/>
    <w:rsid w:val="009539F4"/>
    <w:rsid w:val="00956A17"/>
    <w:rsid w:val="0095702C"/>
    <w:rsid w:val="0095779E"/>
    <w:rsid w:val="00962CC9"/>
    <w:rsid w:val="009718C5"/>
    <w:rsid w:val="00972776"/>
    <w:rsid w:val="009745C6"/>
    <w:rsid w:val="0097553C"/>
    <w:rsid w:val="009808F6"/>
    <w:rsid w:val="00980FAF"/>
    <w:rsid w:val="00982D44"/>
    <w:rsid w:val="00985AFC"/>
    <w:rsid w:val="009918E3"/>
    <w:rsid w:val="00991BA1"/>
    <w:rsid w:val="0099286F"/>
    <w:rsid w:val="00992BE4"/>
    <w:rsid w:val="0099400D"/>
    <w:rsid w:val="009955BF"/>
    <w:rsid w:val="00995FF7"/>
    <w:rsid w:val="009A7DAD"/>
    <w:rsid w:val="009B04EC"/>
    <w:rsid w:val="009B05B9"/>
    <w:rsid w:val="009B0FE3"/>
    <w:rsid w:val="009B2933"/>
    <w:rsid w:val="009B5AE5"/>
    <w:rsid w:val="009C100C"/>
    <w:rsid w:val="009C10E0"/>
    <w:rsid w:val="009C12A4"/>
    <w:rsid w:val="009C4E94"/>
    <w:rsid w:val="009C6B72"/>
    <w:rsid w:val="009C6B73"/>
    <w:rsid w:val="009D1E7B"/>
    <w:rsid w:val="009D44F3"/>
    <w:rsid w:val="009D4A50"/>
    <w:rsid w:val="009D65B5"/>
    <w:rsid w:val="009E3928"/>
    <w:rsid w:val="009E3E82"/>
    <w:rsid w:val="009E5623"/>
    <w:rsid w:val="009F0E6C"/>
    <w:rsid w:val="009F5ABB"/>
    <w:rsid w:val="009F665A"/>
    <w:rsid w:val="009F68F3"/>
    <w:rsid w:val="009F6A09"/>
    <w:rsid w:val="00A02B8D"/>
    <w:rsid w:val="00A06271"/>
    <w:rsid w:val="00A10629"/>
    <w:rsid w:val="00A11FF0"/>
    <w:rsid w:val="00A124B7"/>
    <w:rsid w:val="00A12870"/>
    <w:rsid w:val="00A12F46"/>
    <w:rsid w:val="00A1648E"/>
    <w:rsid w:val="00A17240"/>
    <w:rsid w:val="00A210A7"/>
    <w:rsid w:val="00A21F24"/>
    <w:rsid w:val="00A2226D"/>
    <w:rsid w:val="00A25287"/>
    <w:rsid w:val="00A30272"/>
    <w:rsid w:val="00A369B0"/>
    <w:rsid w:val="00A4769D"/>
    <w:rsid w:val="00A55C81"/>
    <w:rsid w:val="00A55F51"/>
    <w:rsid w:val="00A57539"/>
    <w:rsid w:val="00A6097A"/>
    <w:rsid w:val="00A60AAA"/>
    <w:rsid w:val="00A61E5F"/>
    <w:rsid w:val="00A64BF3"/>
    <w:rsid w:val="00A654C1"/>
    <w:rsid w:val="00A65DB0"/>
    <w:rsid w:val="00A703E3"/>
    <w:rsid w:val="00A70A84"/>
    <w:rsid w:val="00A71BE1"/>
    <w:rsid w:val="00A732A7"/>
    <w:rsid w:val="00A80C67"/>
    <w:rsid w:val="00A813C5"/>
    <w:rsid w:val="00A832C8"/>
    <w:rsid w:val="00A83712"/>
    <w:rsid w:val="00A848B9"/>
    <w:rsid w:val="00AA0717"/>
    <w:rsid w:val="00AA1EB1"/>
    <w:rsid w:val="00AA39B0"/>
    <w:rsid w:val="00AB6CA0"/>
    <w:rsid w:val="00AC002C"/>
    <w:rsid w:val="00AC1E27"/>
    <w:rsid w:val="00AC2133"/>
    <w:rsid w:val="00AD1555"/>
    <w:rsid w:val="00AD16F5"/>
    <w:rsid w:val="00AD2672"/>
    <w:rsid w:val="00AD355A"/>
    <w:rsid w:val="00AD37EC"/>
    <w:rsid w:val="00AD5776"/>
    <w:rsid w:val="00AD691E"/>
    <w:rsid w:val="00AE0A80"/>
    <w:rsid w:val="00AE3D58"/>
    <w:rsid w:val="00AE4697"/>
    <w:rsid w:val="00AE5383"/>
    <w:rsid w:val="00AE7D59"/>
    <w:rsid w:val="00AF059E"/>
    <w:rsid w:val="00AF2824"/>
    <w:rsid w:val="00AF4257"/>
    <w:rsid w:val="00AF6ADD"/>
    <w:rsid w:val="00B00E97"/>
    <w:rsid w:val="00B00EDC"/>
    <w:rsid w:val="00B01E96"/>
    <w:rsid w:val="00B0288D"/>
    <w:rsid w:val="00B02F3D"/>
    <w:rsid w:val="00B10407"/>
    <w:rsid w:val="00B11158"/>
    <w:rsid w:val="00B11D78"/>
    <w:rsid w:val="00B1529F"/>
    <w:rsid w:val="00B20B3A"/>
    <w:rsid w:val="00B22EBC"/>
    <w:rsid w:val="00B25BD0"/>
    <w:rsid w:val="00B26C15"/>
    <w:rsid w:val="00B3066A"/>
    <w:rsid w:val="00B325E7"/>
    <w:rsid w:val="00B3329A"/>
    <w:rsid w:val="00B3493D"/>
    <w:rsid w:val="00B34AA4"/>
    <w:rsid w:val="00B36780"/>
    <w:rsid w:val="00B41235"/>
    <w:rsid w:val="00B41764"/>
    <w:rsid w:val="00B43230"/>
    <w:rsid w:val="00B46816"/>
    <w:rsid w:val="00B50022"/>
    <w:rsid w:val="00B54BBB"/>
    <w:rsid w:val="00B65055"/>
    <w:rsid w:val="00B662C3"/>
    <w:rsid w:val="00B66672"/>
    <w:rsid w:val="00B721AB"/>
    <w:rsid w:val="00B7493B"/>
    <w:rsid w:val="00B75972"/>
    <w:rsid w:val="00B80FA4"/>
    <w:rsid w:val="00B81260"/>
    <w:rsid w:val="00B81531"/>
    <w:rsid w:val="00B829CC"/>
    <w:rsid w:val="00B86E9E"/>
    <w:rsid w:val="00B929E7"/>
    <w:rsid w:val="00B93C2B"/>
    <w:rsid w:val="00B93E4E"/>
    <w:rsid w:val="00B971BE"/>
    <w:rsid w:val="00BA06FA"/>
    <w:rsid w:val="00BA0D73"/>
    <w:rsid w:val="00BA56AA"/>
    <w:rsid w:val="00BA6712"/>
    <w:rsid w:val="00BA677D"/>
    <w:rsid w:val="00BB015A"/>
    <w:rsid w:val="00BB345F"/>
    <w:rsid w:val="00BB4F62"/>
    <w:rsid w:val="00BC083A"/>
    <w:rsid w:val="00BC1F13"/>
    <w:rsid w:val="00BC3246"/>
    <w:rsid w:val="00BC3E32"/>
    <w:rsid w:val="00BD058E"/>
    <w:rsid w:val="00BD1237"/>
    <w:rsid w:val="00BD1534"/>
    <w:rsid w:val="00BD2590"/>
    <w:rsid w:val="00BD2D57"/>
    <w:rsid w:val="00BD2DDD"/>
    <w:rsid w:val="00BD3CE6"/>
    <w:rsid w:val="00BD438B"/>
    <w:rsid w:val="00BD6356"/>
    <w:rsid w:val="00BD6DA8"/>
    <w:rsid w:val="00BF0F67"/>
    <w:rsid w:val="00BF3C8E"/>
    <w:rsid w:val="00BF3D12"/>
    <w:rsid w:val="00C00E81"/>
    <w:rsid w:val="00C058A6"/>
    <w:rsid w:val="00C0773C"/>
    <w:rsid w:val="00C07870"/>
    <w:rsid w:val="00C111F8"/>
    <w:rsid w:val="00C11FBE"/>
    <w:rsid w:val="00C12277"/>
    <w:rsid w:val="00C1649A"/>
    <w:rsid w:val="00C16F38"/>
    <w:rsid w:val="00C21FD3"/>
    <w:rsid w:val="00C222F1"/>
    <w:rsid w:val="00C22510"/>
    <w:rsid w:val="00C243B4"/>
    <w:rsid w:val="00C26949"/>
    <w:rsid w:val="00C305D8"/>
    <w:rsid w:val="00C34A70"/>
    <w:rsid w:val="00C361BC"/>
    <w:rsid w:val="00C36236"/>
    <w:rsid w:val="00C37810"/>
    <w:rsid w:val="00C40352"/>
    <w:rsid w:val="00C40579"/>
    <w:rsid w:val="00C409DE"/>
    <w:rsid w:val="00C42625"/>
    <w:rsid w:val="00C45EE5"/>
    <w:rsid w:val="00C536D1"/>
    <w:rsid w:val="00C53F68"/>
    <w:rsid w:val="00C60699"/>
    <w:rsid w:val="00C61A93"/>
    <w:rsid w:val="00C61B58"/>
    <w:rsid w:val="00C61D69"/>
    <w:rsid w:val="00C62C40"/>
    <w:rsid w:val="00C6534F"/>
    <w:rsid w:val="00C7053E"/>
    <w:rsid w:val="00C706C6"/>
    <w:rsid w:val="00C75CC3"/>
    <w:rsid w:val="00C75ECC"/>
    <w:rsid w:val="00C84E68"/>
    <w:rsid w:val="00C84FE5"/>
    <w:rsid w:val="00C85E8F"/>
    <w:rsid w:val="00C86E86"/>
    <w:rsid w:val="00C87EEA"/>
    <w:rsid w:val="00C93D96"/>
    <w:rsid w:val="00C93F28"/>
    <w:rsid w:val="00C94F0E"/>
    <w:rsid w:val="00C9651B"/>
    <w:rsid w:val="00C96D05"/>
    <w:rsid w:val="00C9722A"/>
    <w:rsid w:val="00CA1F26"/>
    <w:rsid w:val="00CA41F8"/>
    <w:rsid w:val="00CA502C"/>
    <w:rsid w:val="00CA5F9C"/>
    <w:rsid w:val="00CA6861"/>
    <w:rsid w:val="00CA6BC0"/>
    <w:rsid w:val="00CB1DF5"/>
    <w:rsid w:val="00CB34CA"/>
    <w:rsid w:val="00CB39B4"/>
    <w:rsid w:val="00CB4D8E"/>
    <w:rsid w:val="00CB7E2E"/>
    <w:rsid w:val="00CC2D24"/>
    <w:rsid w:val="00CC31B6"/>
    <w:rsid w:val="00CC5389"/>
    <w:rsid w:val="00CC5641"/>
    <w:rsid w:val="00CD004D"/>
    <w:rsid w:val="00CD50AD"/>
    <w:rsid w:val="00CD6D4F"/>
    <w:rsid w:val="00CE11CD"/>
    <w:rsid w:val="00CF22C1"/>
    <w:rsid w:val="00CF31D0"/>
    <w:rsid w:val="00CF3609"/>
    <w:rsid w:val="00CF6884"/>
    <w:rsid w:val="00CF7434"/>
    <w:rsid w:val="00D01927"/>
    <w:rsid w:val="00D03FD6"/>
    <w:rsid w:val="00D07933"/>
    <w:rsid w:val="00D07EE9"/>
    <w:rsid w:val="00D12B86"/>
    <w:rsid w:val="00D12C92"/>
    <w:rsid w:val="00D14D3C"/>
    <w:rsid w:val="00D17475"/>
    <w:rsid w:val="00D25F8D"/>
    <w:rsid w:val="00D2783F"/>
    <w:rsid w:val="00D318E0"/>
    <w:rsid w:val="00D318F0"/>
    <w:rsid w:val="00D3678B"/>
    <w:rsid w:val="00D36BD6"/>
    <w:rsid w:val="00D41302"/>
    <w:rsid w:val="00D41337"/>
    <w:rsid w:val="00D416E0"/>
    <w:rsid w:val="00D438F8"/>
    <w:rsid w:val="00D43A5E"/>
    <w:rsid w:val="00D43EFD"/>
    <w:rsid w:val="00D44A33"/>
    <w:rsid w:val="00D44BA6"/>
    <w:rsid w:val="00D46E47"/>
    <w:rsid w:val="00D475F0"/>
    <w:rsid w:val="00D566BE"/>
    <w:rsid w:val="00D6002C"/>
    <w:rsid w:val="00D6092F"/>
    <w:rsid w:val="00D62207"/>
    <w:rsid w:val="00D62C84"/>
    <w:rsid w:val="00D639D6"/>
    <w:rsid w:val="00D6417F"/>
    <w:rsid w:val="00D648A4"/>
    <w:rsid w:val="00D668DD"/>
    <w:rsid w:val="00D677E5"/>
    <w:rsid w:val="00D67DD2"/>
    <w:rsid w:val="00D718E6"/>
    <w:rsid w:val="00D72551"/>
    <w:rsid w:val="00D72AB3"/>
    <w:rsid w:val="00D73843"/>
    <w:rsid w:val="00D7452B"/>
    <w:rsid w:val="00D749A2"/>
    <w:rsid w:val="00D74A53"/>
    <w:rsid w:val="00D76215"/>
    <w:rsid w:val="00D773FD"/>
    <w:rsid w:val="00D81E27"/>
    <w:rsid w:val="00D853B1"/>
    <w:rsid w:val="00D8630D"/>
    <w:rsid w:val="00D868EF"/>
    <w:rsid w:val="00D87F2F"/>
    <w:rsid w:val="00D9022B"/>
    <w:rsid w:val="00D9149E"/>
    <w:rsid w:val="00D9226B"/>
    <w:rsid w:val="00D935C6"/>
    <w:rsid w:val="00D94C49"/>
    <w:rsid w:val="00D95F24"/>
    <w:rsid w:val="00D97949"/>
    <w:rsid w:val="00DA09EF"/>
    <w:rsid w:val="00DA0FDE"/>
    <w:rsid w:val="00DA118A"/>
    <w:rsid w:val="00DA5BFA"/>
    <w:rsid w:val="00DA679C"/>
    <w:rsid w:val="00DB7ED6"/>
    <w:rsid w:val="00DC0AD4"/>
    <w:rsid w:val="00DC14E8"/>
    <w:rsid w:val="00DC2155"/>
    <w:rsid w:val="00DC2CB5"/>
    <w:rsid w:val="00DC431F"/>
    <w:rsid w:val="00DC52E6"/>
    <w:rsid w:val="00DC53C7"/>
    <w:rsid w:val="00DD2972"/>
    <w:rsid w:val="00DD2A69"/>
    <w:rsid w:val="00DD3134"/>
    <w:rsid w:val="00DD39CD"/>
    <w:rsid w:val="00DD461A"/>
    <w:rsid w:val="00DE30A9"/>
    <w:rsid w:val="00DE33F0"/>
    <w:rsid w:val="00DE3711"/>
    <w:rsid w:val="00DE3808"/>
    <w:rsid w:val="00DE6A79"/>
    <w:rsid w:val="00DF1684"/>
    <w:rsid w:val="00DF47EF"/>
    <w:rsid w:val="00DF500A"/>
    <w:rsid w:val="00DF5A0C"/>
    <w:rsid w:val="00E02E58"/>
    <w:rsid w:val="00E05D5D"/>
    <w:rsid w:val="00E06AF7"/>
    <w:rsid w:val="00E10343"/>
    <w:rsid w:val="00E15FE9"/>
    <w:rsid w:val="00E17CD7"/>
    <w:rsid w:val="00E214CC"/>
    <w:rsid w:val="00E25DAE"/>
    <w:rsid w:val="00E27F32"/>
    <w:rsid w:val="00E33057"/>
    <w:rsid w:val="00E41C5C"/>
    <w:rsid w:val="00E42469"/>
    <w:rsid w:val="00E47087"/>
    <w:rsid w:val="00E5197E"/>
    <w:rsid w:val="00E51C9A"/>
    <w:rsid w:val="00E5355D"/>
    <w:rsid w:val="00E53CB1"/>
    <w:rsid w:val="00E56ED1"/>
    <w:rsid w:val="00E61966"/>
    <w:rsid w:val="00E61E07"/>
    <w:rsid w:val="00E64F9C"/>
    <w:rsid w:val="00E732EF"/>
    <w:rsid w:val="00E73D81"/>
    <w:rsid w:val="00E73F16"/>
    <w:rsid w:val="00E743EA"/>
    <w:rsid w:val="00E83649"/>
    <w:rsid w:val="00E85A2C"/>
    <w:rsid w:val="00E86685"/>
    <w:rsid w:val="00E90C5B"/>
    <w:rsid w:val="00E96215"/>
    <w:rsid w:val="00E96541"/>
    <w:rsid w:val="00EA1A93"/>
    <w:rsid w:val="00EA357D"/>
    <w:rsid w:val="00EA52C0"/>
    <w:rsid w:val="00EA6FC4"/>
    <w:rsid w:val="00EB0F88"/>
    <w:rsid w:val="00EB1C13"/>
    <w:rsid w:val="00EB3CFA"/>
    <w:rsid w:val="00EB6481"/>
    <w:rsid w:val="00EC0AD7"/>
    <w:rsid w:val="00EC0EC5"/>
    <w:rsid w:val="00EC34DB"/>
    <w:rsid w:val="00EC5229"/>
    <w:rsid w:val="00ED253C"/>
    <w:rsid w:val="00ED402A"/>
    <w:rsid w:val="00ED6CE5"/>
    <w:rsid w:val="00ED7F2E"/>
    <w:rsid w:val="00EE103E"/>
    <w:rsid w:val="00EE13DB"/>
    <w:rsid w:val="00EE5434"/>
    <w:rsid w:val="00EF2F84"/>
    <w:rsid w:val="00EF5237"/>
    <w:rsid w:val="00EF6703"/>
    <w:rsid w:val="00EF76A6"/>
    <w:rsid w:val="00EF7B9F"/>
    <w:rsid w:val="00F0503D"/>
    <w:rsid w:val="00F10CB5"/>
    <w:rsid w:val="00F11B21"/>
    <w:rsid w:val="00F11EEF"/>
    <w:rsid w:val="00F15E34"/>
    <w:rsid w:val="00F20300"/>
    <w:rsid w:val="00F20DEA"/>
    <w:rsid w:val="00F233B2"/>
    <w:rsid w:val="00F256A4"/>
    <w:rsid w:val="00F261B5"/>
    <w:rsid w:val="00F30E3A"/>
    <w:rsid w:val="00F35612"/>
    <w:rsid w:val="00F36DE8"/>
    <w:rsid w:val="00F37F58"/>
    <w:rsid w:val="00F40A3E"/>
    <w:rsid w:val="00F42DCC"/>
    <w:rsid w:val="00F42F3F"/>
    <w:rsid w:val="00F4336A"/>
    <w:rsid w:val="00F43700"/>
    <w:rsid w:val="00F43FFD"/>
    <w:rsid w:val="00F44DE2"/>
    <w:rsid w:val="00F44E12"/>
    <w:rsid w:val="00F4551E"/>
    <w:rsid w:val="00F45FC4"/>
    <w:rsid w:val="00F47532"/>
    <w:rsid w:val="00F50BC9"/>
    <w:rsid w:val="00F51C3E"/>
    <w:rsid w:val="00F55D82"/>
    <w:rsid w:val="00F5618E"/>
    <w:rsid w:val="00F5771B"/>
    <w:rsid w:val="00F62343"/>
    <w:rsid w:val="00F658DD"/>
    <w:rsid w:val="00F67557"/>
    <w:rsid w:val="00F6773E"/>
    <w:rsid w:val="00F67E70"/>
    <w:rsid w:val="00F71183"/>
    <w:rsid w:val="00F71DD3"/>
    <w:rsid w:val="00F72B4E"/>
    <w:rsid w:val="00F775DB"/>
    <w:rsid w:val="00F846B5"/>
    <w:rsid w:val="00F85A33"/>
    <w:rsid w:val="00F905A0"/>
    <w:rsid w:val="00F9110B"/>
    <w:rsid w:val="00F91F98"/>
    <w:rsid w:val="00F9544A"/>
    <w:rsid w:val="00F96727"/>
    <w:rsid w:val="00FA0C1B"/>
    <w:rsid w:val="00FA257F"/>
    <w:rsid w:val="00FA2938"/>
    <w:rsid w:val="00FA33D5"/>
    <w:rsid w:val="00FA4431"/>
    <w:rsid w:val="00FA4E37"/>
    <w:rsid w:val="00FB2E89"/>
    <w:rsid w:val="00FB44D9"/>
    <w:rsid w:val="00FB4EDC"/>
    <w:rsid w:val="00FB7A2C"/>
    <w:rsid w:val="00FC2C5A"/>
    <w:rsid w:val="00FC383F"/>
    <w:rsid w:val="00FC5830"/>
    <w:rsid w:val="00FC6201"/>
    <w:rsid w:val="00FD117F"/>
    <w:rsid w:val="00FD4A96"/>
    <w:rsid w:val="00FE3169"/>
    <w:rsid w:val="00FE3ABC"/>
    <w:rsid w:val="00FF06C7"/>
    <w:rsid w:val="00FF0A48"/>
    <w:rsid w:val="00FF301A"/>
    <w:rsid w:val="00FF3801"/>
    <w:rsid w:val="00FF4E7F"/>
    <w:rsid w:val="00FF6C5A"/>
    <w:rsid w:val="00FF721A"/>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6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9286F"/>
    <w:rPr>
      <w:rFonts w:ascii="Times New Roman" w:eastAsia="Times New Roman" w:hAnsi="Times New Roman"/>
      <w:lang w:eastAsia="en-US"/>
    </w:rPr>
  </w:style>
  <w:style w:type="paragraph" w:styleId="Otsikko1">
    <w:name w:val="heading 1"/>
    <w:basedOn w:val="Normaali"/>
    <w:next w:val="Normaali"/>
    <w:link w:val="Otsikko1Char"/>
    <w:qFormat/>
    <w:rsid w:val="008E7667"/>
    <w:pPr>
      <w:numPr>
        <w:numId w:val="2"/>
      </w:numPr>
      <w:tabs>
        <w:tab w:val="clear" w:pos="567"/>
        <w:tab w:val="num" w:pos="851"/>
      </w:tabs>
      <w:spacing w:before="240" w:after="240"/>
      <w:ind w:left="851" w:right="1134" w:hanging="851"/>
      <w:jc w:val="both"/>
      <w:outlineLvl w:val="0"/>
    </w:pPr>
    <w:rPr>
      <w:rFonts w:ascii="Arial" w:hAnsi="Arial" w:cs="Arial"/>
      <w:b/>
      <w:sz w:val="22"/>
      <w:szCs w:val="22"/>
    </w:rPr>
  </w:style>
  <w:style w:type="paragraph" w:styleId="Otsikko2">
    <w:name w:val="heading 2"/>
    <w:basedOn w:val="Normaali"/>
    <w:next w:val="Normaali"/>
    <w:link w:val="Otsikko2Char"/>
    <w:qFormat/>
    <w:rsid w:val="00070F41"/>
    <w:pPr>
      <w:keepNext/>
      <w:numPr>
        <w:ilvl w:val="1"/>
        <w:numId w:val="2"/>
      </w:numPr>
      <w:tabs>
        <w:tab w:val="clear" w:pos="7947"/>
        <w:tab w:val="num" w:pos="851"/>
      </w:tabs>
      <w:spacing w:after="240"/>
      <w:ind w:left="851" w:right="1132" w:hanging="851"/>
      <w:jc w:val="both"/>
      <w:outlineLvl w:val="1"/>
    </w:pPr>
    <w:rPr>
      <w:rFonts w:ascii="Arial" w:hAnsi="Arial" w:cs="Arial"/>
      <w:sz w:val="22"/>
      <w:szCs w:val="22"/>
    </w:rPr>
  </w:style>
  <w:style w:type="paragraph" w:styleId="Otsikko3">
    <w:name w:val="heading 3"/>
    <w:basedOn w:val="Normaali"/>
    <w:next w:val="Normaali"/>
    <w:link w:val="Otsikko3Char"/>
    <w:qFormat/>
    <w:rsid w:val="0099286F"/>
    <w:pPr>
      <w:keepNext/>
      <w:numPr>
        <w:ilvl w:val="2"/>
        <w:numId w:val="2"/>
      </w:numPr>
      <w:spacing w:before="240" w:after="60"/>
      <w:outlineLvl w:val="2"/>
    </w:pPr>
    <w:rPr>
      <w:rFonts w:ascii="Arial" w:hAnsi="Arial" w:cs="Arial"/>
      <w:b/>
      <w:bCs/>
      <w:sz w:val="26"/>
      <w:szCs w:val="26"/>
    </w:rPr>
  </w:style>
  <w:style w:type="paragraph" w:styleId="Otsikko4">
    <w:name w:val="heading 4"/>
    <w:basedOn w:val="Normaali"/>
    <w:next w:val="Normaali"/>
    <w:link w:val="Otsikko4Char"/>
    <w:qFormat/>
    <w:rsid w:val="0099286F"/>
    <w:pPr>
      <w:keepNext/>
      <w:numPr>
        <w:ilvl w:val="3"/>
        <w:numId w:val="2"/>
      </w:numPr>
      <w:spacing w:before="240" w:after="60"/>
      <w:outlineLvl w:val="3"/>
    </w:pPr>
    <w:rPr>
      <w:b/>
      <w:bCs/>
      <w:sz w:val="28"/>
      <w:szCs w:val="28"/>
    </w:rPr>
  </w:style>
  <w:style w:type="paragraph" w:styleId="Otsikko5">
    <w:name w:val="heading 5"/>
    <w:basedOn w:val="Normaali"/>
    <w:next w:val="Normaali"/>
    <w:link w:val="Otsikko5Char"/>
    <w:qFormat/>
    <w:rsid w:val="0099286F"/>
    <w:pPr>
      <w:numPr>
        <w:ilvl w:val="4"/>
        <w:numId w:val="2"/>
      </w:numPr>
      <w:spacing w:before="240" w:after="60"/>
      <w:outlineLvl w:val="4"/>
    </w:pPr>
    <w:rPr>
      <w:b/>
      <w:bCs/>
      <w:i/>
      <w:iCs/>
      <w:sz w:val="26"/>
      <w:szCs w:val="26"/>
    </w:rPr>
  </w:style>
  <w:style w:type="paragraph" w:styleId="Otsikko6">
    <w:name w:val="heading 6"/>
    <w:basedOn w:val="Normaali"/>
    <w:next w:val="Normaali"/>
    <w:link w:val="Otsikko6Char"/>
    <w:qFormat/>
    <w:rsid w:val="0099286F"/>
    <w:pPr>
      <w:numPr>
        <w:ilvl w:val="5"/>
        <w:numId w:val="2"/>
      </w:numPr>
      <w:spacing w:before="240" w:after="60"/>
      <w:outlineLvl w:val="5"/>
    </w:pPr>
    <w:rPr>
      <w:b/>
      <w:bCs/>
      <w:sz w:val="22"/>
      <w:szCs w:val="22"/>
    </w:rPr>
  </w:style>
  <w:style w:type="paragraph" w:styleId="Otsikko7">
    <w:name w:val="heading 7"/>
    <w:basedOn w:val="Normaali"/>
    <w:next w:val="Normaali"/>
    <w:link w:val="Otsikko7Char"/>
    <w:qFormat/>
    <w:rsid w:val="0099286F"/>
    <w:pPr>
      <w:numPr>
        <w:ilvl w:val="6"/>
        <w:numId w:val="2"/>
      </w:numPr>
      <w:spacing w:before="240" w:after="60"/>
      <w:outlineLvl w:val="6"/>
    </w:pPr>
    <w:rPr>
      <w:sz w:val="24"/>
      <w:szCs w:val="24"/>
    </w:rPr>
  </w:style>
  <w:style w:type="paragraph" w:styleId="Otsikko8">
    <w:name w:val="heading 8"/>
    <w:basedOn w:val="Normaali"/>
    <w:next w:val="Normaali"/>
    <w:link w:val="Otsikko8Char"/>
    <w:qFormat/>
    <w:rsid w:val="0099286F"/>
    <w:pPr>
      <w:numPr>
        <w:ilvl w:val="7"/>
        <w:numId w:val="2"/>
      </w:numPr>
      <w:spacing w:before="240" w:after="60"/>
      <w:outlineLvl w:val="7"/>
    </w:pPr>
    <w:rPr>
      <w:i/>
      <w:iCs/>
      <w:sz w:val="24"/>
      <w:szCs w:val="24"/>
    </w:rPr>
  </w:style>
  <w:style w:type="paragraph" w:styleId="Otsikko9">
    <w:name w:val="heading 9"/>
    <w:basedOn w:val="Normaali"/>
    <w:next w:val="Normaali"/>
    <w:link w:val="Otsikko9Char"/>
    <w:qFormat/>
    <w:rsid w:val="0099286F"/>
    <w:pPr>
      <w:numPr>
        <w:ilvl w:val="8"/>
        <w:numId w:val="2"/>
      </w:num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8E7667"/>
    <w:rPr>
      <w:rFonts w:ascii="Arial" w:eastAsia="Times New Roman" w:hAnsi="Arial" w:cs="Arial"/>
      <w:b/>
      <w:sz w:val="22"/>
      <w:szCs w:val="22"/>
      <w:lang w:eastAsia="en-US"/>
    </w:rPr>
  </w:style>
  <w:style w:type="character" w:customStyle="1" w:styleId="Otsikko2Char">
    <w:name w:val="Otsikko 2 Char"/>
    <w:basedOn w:val="Kappaleenoletusfontti"/>
    <w:link w:val="Otsikko2"/>
    <w:rsid w:val="00070F41"/>
    <w:rPr>
      <w:rFonts w:ascii="Arial" w:eastAsia="Times New Roman" w:hAnsi="Arial" w:cs="Arial"/>
      <w:sz w:val="22"/>
      <w:szCs w:val="22"/>
      <w:lang w:eastAsia="en-US"/>
    </w:rPr>
  </w:style>
  <w:style w:type="character" w:customStyle="1" w:styleId="Otsikko3Char">
    <w:name w:val="Otsikko 3 Char"/>
    <w:basedOn w:val="Kappaleenoletusfontti"/>
    <w:link w:val="Otsikko3"/>
    <w:rsid w:val="0099286F"/>
    <w:rPr>
      <w:rFonts w:ascii="Arial" w:eastAsia="Times New Roman" w:hAnsi="Arial" w:cs="Arial"/>
      <w:b/>
      <w:bCs/>
      <w:sz w:val="26"/>
      <w:szCs w:val="26"/>
    </w:rPr>
  </w:style>
  <w:style w:type="character" w:customStyle="1" w:styleId="Otsikko4Char">
    <w:name w:val="Otsikko 4 Char"/>
    <w:basedOn w:val="Kappaleenoletusfontti"/>
    <w:link w:val="Otsikko4"/>
    <w:rsid w:val="0099286F"/>
    <w:rPr>
      <w:rFonts w:ascii="Times New Roman" w:eastAsia="Times New Roman" w:hAnsi="Times New Roman" w:cs="Times New Roman"/>
      <w:b/>
      <w:bCs/>
      <w:sz w:val="28"/>
      <w:szCs w:val="28"/>
    </w:rPr>
  </w:style>
  <w:style w:type="character" w:customStyle="1" w:styleId="Otsikko5Char">
    <w:name w:val="Otsikko 5 Char"/>
    <w:basedOn w:val="Kappaleenoletusfontti"/>
    <w:link w:val="Otsikko5"/>
    <w:rsid w:val="0099286F"/>
    <w:rPr>
      <w:rFonts w:ascii="Times New Roman" w:eastAsia="Times New Roman" w:hAnsi="Times New Roman" w:cs="Times New Roman"/>
      <w:b/>
      <w:bCs/>
      <w:i/>
      <w:iCs/>
      <w:sz w:val="26"/>
      <w:szCs w:val="26"/>
    </w:rPr>
  </w:style>
  <w:style w:type="character" w:customStyle="1" w:styleId="Otsikko6Char">
    <w:name w:val="Otsikko 6 Char"/>
    <w:basedOn w:val="Kappaleenoletusfontti"/>
    <w:link w:val="Otsikko6"/>
    <w:rsid w:val="0099286F"/>
    <w:rPr>
      <w:rFonts w:ascii="Times New Roman" w:eastAsia="Times New Roman" w:hAnsi="Times New Roman" w:cs="Times New Roman"/>
      <w:b/>
      <w:bCs/>
    </w:rPr>
  </w:style>
  <w:style w:type="character" w:customStyle="1" w:styleId="Otsikko7Char">
    <w:name w:val="Otsikko 7 Char"/>
    <w:basedOn w:val="Kappaleenoletusfontti"/>
    <w:link w:val="Otsikko7"/>
    <w:rsid w:val="0099286F"/>
    <w:rPr>
      <w:rFonts w:ascii="Times New Roman" w:eastAsia="Times New Roman" w:hAnsi="Times New Roman" w:cs="Times New Roman"/>
      <w:sz w:val="24"/>
      <w:szCs w:val="24"/>
    </w:rPr>
  </w:style>
  <w:style w:type="character" w:customStyle="1" w:styleId="Otsikko8Char">
    <w:name w:val="Otsikko 8 Char"/>
    <w:basedOn w:val="Kappaleenoletusfontti"/>
    <w:link w:val="Otsikko8"/>
    <w:rsid w:val="0099286F"/>
    <w:rPr>
      <w:rFonts w:ascii="Times New Roman" w:eastAsia="Times New Roman" w:hAnsi="Times New Roman" w:cs="Times New Roman"/>
      <w:i/>
      <w:iCs/>
      <w:sz w:val="24"/>
      <w:szCs w:val="24"/>
    </w:rPr>
  </w:style>
  <w:style w:type="character" w:customStyle="1" w:styleId="Otsikko9Char">
    <w:name w:val="Otsikko 9 Char"/>
    <w:basedOn w:val="Kappaleenoletusfontti"/>
    <w:link w:val="Otsikko9"/>
    <w:rsid w:val="0099286F"/>
    <w:rPr>
      <w:rFonts w:ascii="Arial" w:eastAsia="Times New Roman" w:hAnsi="Arial" w:cs="Arial"/>
    </w:rPr>
  </w:style>
  <w:style w:type="character" w:styleId="Sivunumero">
    <w:name w:val="page number"/>
    <w:basedOn w:val="Kappaleenoletusfontti"/>
    <w:rsid w:val="0099286F"/>
  </w:style>
  <w:style w:type="paragraph" w:styleId="Yltunniste">
    <w:name w:val="header"/>
    <w:basedOn w:val="Normaali"/>
    <w:link w:val="YltunnisteChar"/>
    <w:rsid w:val="0099286F"/>
    <w:pPr>
      <w:tabs>
        <w:tab w:val="center" w:pos="4819"/>
        <w:tab w:val="right" w:pos="9638"/>
      </w:tabs>
    </w:pPr>
    <w:rPr>
      <w:sz w:val="24"/>
      <w:lang w:val="en-US" w:eastAsia="fi-FI"/>
    </w:rPr>
  </w:style>
  <w:style w:type="character" w:customStyle="1" w:styleId="YltunnisteChar">
    <w:name w:val="Ylätunniste Char"/>
    <w:basedOn w:val="Kappaleenoletusfontti"/>
    <w:link w:val="Yltunniste"/>
    <w:rsid w:val="0099286F"/>
    <w:rPr>
      <w:rFonts w:ascii="Times New Roman" w:eastAsia="Times New Roman" w:hAnsi="Times New Roman" w:cs="Times New Roman"/>
      <w:sz w:val="24"/>
      <w:szCs w:val="20"/>
      <w:lang w:val="en-US" w:eastAsia="fi-FI"/>
    </w:rPr>
  </w:style>
  <w:style w:type="paragraph" w:styleId="Alatunniste">
    <w:name w:val="footer"/>
    <w:basedOn w:val="Normaali"/>
    <w:link w:val="AlatunnisteChar"/>
    <w:rsid w:val="0099286F"/>
    <w:pPr>
      <w:tabs>
        <w:tab w:val="center" w:pos="4819"/>
        <w:tab w:val="right" w:pos="9638"/>
      </w:tabs>
    </w:pPr>
  </w:style>
  <w:style w:type="character" w:customStyle="1" w:styleId="AlatunnisteChar">
    <w:name w:val="Alatunniste Char"/>
    <w:basedOn w:val="Kappaleenoletusfontti"/>
    <w:link w:val="Alatunniste"/>
    <w:rsid w:val="0099286F"/>
    <w:rPr>
      <w:rFonts w:ascii="Times New Roman" w:eastAsia="Times New Roman" w:hAnsi="Times New Roman" w:cs="Times New Roman"/>
      <w:sz w:val="20"/>
      <w:szCs w:val="20"/>
    </w:rPr>
  </w:style>
  <w:style w:type="paragraph" w:styleId="Seliteteksti">
    <w:name w:val="Balloon Text"/>
    <w:basedOn w:val="Normaali"/>
    <w:link w:val="SelitetekstiChar"/>
    <w:uiPriority w:val="99"/>
    <w:semiHidden/>
    <w:unhideWhenUsed/>
    <w:rsid w:val="00FA4431"/>
    <w:rPr>
      <w:rFonts w:ascii="Tahoma" w:hAnsi="Tahoma" w:cs="Tahoma"/>
      <w:sz w:val="16"/>
      <w:szCs w:val="16"/>
    </w:rPr>
  </w:style>
  <w:style w:type="character" w:customStyle="1" w:styleId="SelitetekstiChar">
    <w:name w:val="Seliteteksti Char"/>
    <w:basedOn w:val="Kappaleenoletusfontti"/>
    <w:link w:val="Seliteteksti"/>
    <w:uiPriority w:val="99"/>
    <w:semiHidden/>
    <w:rsid w:val="00FA4431"/>
    <w:rPr>
      <w:rFonts w:ascii="Tahoma" w:eastAsia="Times New Roman" w:hAnsi="Tahoma" w:cs="Tahoma"/>
      <w:sz w:val="16"/>
      <w:szCs w:val="16"/>
      <w:lang w:eastAsia="en-US"/>
    </w:rPr>
  </w:style>
  <w:style w:type="character" w:styleId="Kommentinviite">
    <w:name w:val="annotation reference"/>
    <w:basedOn w:val="Kappaleenoletusfontti"/>
    <w:uiPriority w:val="99"/>
    <w:semiHidden/>
    <w:unhideWhenUsed/>
    <w:rsid w:val="00C11FBE"/>
    <w:rPr>
      <w:sz w:val="16"/>
      <w:szCs w:val="16"/>
    </w:rPr>
  </w:style>
  <w:style w:type="paragraph" w:styleId="Kommentinteksti">
    <w:name w:val="annotation text"/>
    <w:basedOn w:val="Normaali"/>
    <w:link w:val="KommentintekstiChar"/>
    <w:uiPriority w:val="99"/>
    <w:unhideWhenUsed/>
    <w:rsid w:val="00C11FBE"/>
  </w:style>
  <w:style w:type="character" w:customStyle="1" w:styleId="KommentintekstiChar">
    <w:name w:val="Kommentin teksti Char"/>
    <w:basedOn w:val="Kappaleenoletusfontti"/>
    <w:link w:val="Kommentinteksti"/>
    <w:uiPriority w:val="99"/>
    <w:rsid w:val="00C11FBE"/>
    <w:rPr>
      <w:rFonts w:ascii="Times New Roman" w:eastAsia="Times New Roman" w:hAnsi="Times New Roman"/>
      <w:lang w:eastAsia="en-US"/>
    </w:rPr>
  </w:style>
  <w:style w:type="paragraph" w:styleId="Kommentinotsikko">
    <w:name w:val="annotation subject"/>
    <w:basedOn w:val="Kommentinteksti"/>
    <w:next w:val="Kommentinteksti"/>
    <w:link w:val="KommentinotsikkoChar"/>
    <w:uiPriority w:val="99"/>
    <w:semiHidden/>
    <w:unhideWhenUsed/>
    <w:rsid w:val="00C11FBE"/>
    <w:rPr>
      <w:b/>
      <w:bCs/>
    </w:rPr>
  </w:style>
  <w:style w:type="character" w:customStyle="1" w:styleId="KommentinotsikkoChar">
    <w:name w:val="Kommentin otsikko Char"/>
    <w:basedOn w:val="KommentintekstiChar"/>
    <w:link w:val="Kommentinotsikko"/>
    <w:uiPriority w:val="99"/>
    <w:semiHidden/>
    <w:rsid w:val="00C11FBE"/>
    <w:rPr>
      <w:rFonts w:ascii="Times New Roman" w:eastAsia="Times New Roman" w:hAnsi="Times New Roman"/>
      <w:b/>
      <w:bCs/>
      <w:lang w:eastAsia="en-US"/>
    </w:rPr>
  </w:style>
  <w:style w:type="paragraph" w:styleId="Luettelokappale">
    <w:name w:val="List Paragraph"/>
    <w:basedOn w:val="Normaali"/>
    <w:uiPriority w:val="34"/>
    <w:qFormat/>
    <w:rsid w:val="00074778"/>
    <w:pPr>
      <w:spacing w:after="200" w:line="276" w:lineRule="auto"/>
      <w:ind w:left="720"/>
      <w:contextualSpacing/>
    </w:pPr>
    <w:rPr>
      <w:rFonts w:ascii="Calibri" w:eastAsia="Calibri" w:hAnsi="Calibri"/>
      <w:sz w:val="22"/>
      <w:szCs w:val="22"/>
    </w:rPr>
  </w:style>
  <w:style w:type="paragraph" w:customStyle="1" w:styleId="Default">
    <w:name w:val="Default"/>
    <w:rsid w:val="00F261B5"/>
    <w:pPr>
      <w:autoSpaceDE w:val="0"/>
      <w:autoSpaceDN w:val="0"/>
      <w:adjustRightInd w:val="0"/>
    </w:pPr>
    <w:rPr>
      <w:rFonts w:ascii="Arial" w:hAnsi="Arial" w:cs="Arial"/>
      <w:color w:val="000000"/>
      <w:sz w:val="24"/>
      <w:szCs w:val="24"/>
    </w:rPr>
  </w:style>
  <w:style w:type="paragraph" w:styleId="Muutos">
    <w:name w:val="Revision"/>
    <w:hidden/>
    <w:uiPriority w:val="99"/>
    <w:semiHidden/>
    <w:rsid w:val="00236CDC"/>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468636">
      <w:bodyDiv w:val="1"/>
      <w:marLeft w:val="0"/>
      <w:marRight w:val="0"/>
      <w:marTop w:val="0"/>
      <w:marBottom w:val="0"/>
      <w:divBdr>
        <w:top w:val="none" w:sz="0" w:space="0" w:color="auto"/>
        <w:left w:val="none" w:sz="0" w:space="0" w:color="auto"/>
        <w:bottom w:val="none" w:sz="0" w:space="0" w:color="auto"/>
        <w:right w:val="none" w:sz="0" w:space="0" w:color="auto"/>
      </w:divBdr>
    </w:div>
    <w:div w:id="124815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6990552E152EC418839230669EA1815" ma:contentTypeVersion="16" ma:contentTypeDescription="Luo uusi asiakirja." ma:contentTypeScope="" ma:versionID="f1caf8b5d36dbcd2f36e2c63b9d8589b">
  <xsd:schema xmlns:xsd="http://www.w3.org/2001/XMLSchema" xmlns:xs="http://www.w3.org/2001/XMLSchema" xmlns:p="http://schemas.microsoft.com/office/2006/metadata/properties" xmlns:ns2="4ffe3a0e-8045-49b6-94c6-f396ed0b69b7" xmlns:ns3="0c2f8fd4-097a-45c5-93e0-f75c09d30f4c" targetNamespace="http://schemas.microsoft.com/office/2006/metadata/properties" ma:root="true" ma:fieldsID="e43f6069547c6a5ee7644fdb5cf3e356" ns2:_="" ns3:_="">
    <xsd:import namespace="4ffe3a0e-8045-49b6-94c6-f396ed0b69b7"/>
    <xsd:import namespace="0c2f8fd4-097a-45c5-93e0-f75c09d30f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e3a0e-8045-49b6-94c6-f396ed0b6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b9e1aadc-7903-4087-a629-e502e7217c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2f8fd4-097a-45c5-93e0-f75c09d30f4c"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b944332b-8878-42f3-ba3d-05ddbf67261c}" ma:internalName="TaxCatchAll" ma:showField="CatchAllData" ma:web="0c2f8fd4-097a-45c5-93e0-f75c09d30f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2FABB8-C2FF-4767-87A3-187187531610}"/>
</file>

<file path=customXml/itemProps2.xml><?xml version="1.0" encoding="utf-8"?>
<ds:datastoreItem xmlns:ds="http://schemas.openxmlformats.org/officeDocument/2006/customXml" ds:itemID="{FDEACF3A-AE4B-4DA9-8CAC-8F4F59307A95}"/>
</file>

<file path=docProps/app.xml><?xml version="1.0" encoding="utf-8"?>
<Properties xmlns="http://schemas.openxmlformats.org/officeDocument/2006/extended-properties" xmlns:vt="http://schemas.openxmlformats.org/officeDocument/2006/docPropsVTypes">
  <Template>Normal</Template>
  <TotalTime>0</TotalTime>
  <Pages>6</Pages>
  <Words>1470</Words>
  <Characters>11914</Characters>
  <Application>Microsoft Office Word</Application>
  <DocSecurity>0</DocSecurity>
  <Lines>99</Lines>
  <Paragraphs>26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2022-12-27T13:02:00Z</dcterms:created>
  <dcterms:modified xsi:type="dcterms:W3CDTF">2022-12-27T13:33:00Z</dcterms:modified>
</cp:coreProperties>
</file>