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B2FEC" w14:textId="44A53773" w:rsidR="00424D0D" w:rsidRPr="00113352" w:rsidRDefault="00424D0D" w:rsidP="00424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56"/>
          <w:szCs w:val="56"/>
          <w:u w:val="single"/>
          <w:lang w:eastAsia="fi-FI"/>
          <w14:ligatures w14:val="none"/>
        </w:rPr>
      </w:pPr>
      <w:r w:rsidRPr="00066A0E">
        <w:rPr>
          <w:rFonts w:ascii="Times New Roman" w:eastAsia="Times New Roman" w:hAnsi="Times New Roman" w:cs="Times New Roman"/>
          <w:b/>
          <w:bCs/>
          <w:kern w:val="0"/>
          <w:sz w:val="56"/>
          <w:szCs w:val="56"/>
          <w:u w:val="single"/>
          <w:lang w:eastAsia="fi-FI"/>
          <w14:ligatures w14:val="none"/>
        </w:rPr>
        <w:t xml:space="preserve">LAITTEISTON MYYNTISOPIMUS </w:t>
      </w:r>
    </w:p>
    <w:p w14:paraId="0AFA2E1B" w14:textId="77777777" w:rsidR="00424D0D" w:rsidRPr="00113352" w:rsidRDefault="00424D0D" w:rsidP="00424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fi-FI"/>
          <w14:ligatures w14:val="none"/>
        </w:rPr>
      </w:pPr>
      <w:r w:rsidRPr="00066A0E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fi-FI"/>
          <w14:ligatures w14:val="none"/>
        </w:rPr>
        <w:t>(LYHYT, NEUTRAALI)</w:t>
      </w:r>
    </w:p>
    <w:p w14:paraId="68C1C5E0" w14:textId="77777777" w:rsidR="00424D0D" w:rsidRPr="00FF6F9D" w:rsidRDefault="00424D0D" w:rsidP="00424D0D">
      <w:pPr>
        <w:spacing w:after="0" w:line="360" w:lineRule="auto"/>
        <w:rPr>
          <w:rFonts w:ascii="Times New Roman" w:eastAsia="Times New Roman" w:hAnsi="Times New Roman" w:cs="Times New Roman"/>
          <w:spacing w:val="-2"/>
          <w:kern w:val="0"/>
          <w:szCs w:val="23"/>
          <w14:ligatures w14:val="none"/>
        </w:rPr>
      </w:pPr>
      <w:r w:rsidRPr="003A0ADB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14:ligatures w14:val="none"/>
        </w:rPr>
        <w:fldChar w:fldCharType="begin"/>
      </w:r>
      <w:r w:rsidRPr="00FF6F9D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14:ligatures w14:val="none"/>
        </w:rPr>
        <w:instrText xml:space="preserve">PRIVATE </w:instrText>
      </w:r>
      <w:r w:rsidRPr="003A0ADB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14:ligatures w14:val="none"/>
        </w:rPr>
        <w:fldChar w:fldCharType="end"/>
      </w:r>
    </w:p>
    <w:p w14:paraId="6CD10368" w14:textId="14ECF07A" w:rsidR="00424D0D" w:rsidRDefault="00424D0D" w:rsidP="00E121B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tLeast"/>
        <w:jc w:val="both"/>
        <w:rPr>
          <w:rFonts w:ascii="Times New Roman" w:eastAsia="Times New Roman" w:hAnsi="Times New Roman" w:cs="Times New Roman"/>
          <w:spacing w:val="-3"/>
          <w:kern w:val="0"/>
          <w:szCs w:val="20"/>
          <w14:ligatures w14:val="none"/>
        </w:rPr>
      </w:pPr>
      <w:r w:rsidRPr="003A0ADB">
        <w:rPr>
          <w:rFonts w:ascii="Times New Roman" w:eastAsia="Times New Roman" w:hAnsi="Times New Roman" w:cs="Times New Roman"/>
          <w:spacing w:val="-3"/>
          <w:kern w:val="0"/>
          <w:szCs w:val="20"/>
          <w14:ligatures w14:val="none"/>
        </w:rPr>
        <w:t xml:space="preserve">Sopimuspohja tehty neutraalista näkökulmasta tilanteeseen, jossa ostajayritys ostaa ulkomaiselta laitevalmistajalta hardware-tuotteita sekä niiden kuljetuksen ja installoinnin ostajayrityksen tiloihin. Tässä ostaja maksaa kauppahintaa useassa erässä sitä mukaa kun toimitus ja asennukset etenevät. </w:t>
      </w:r>
    </w:p>
    <w:p w14:paraId="297C8F3D" w14:textId="77777777" w:rsidR="00424D0D" w:rsidRPr="003A0ADB" w:rsidRDefault="00424D0D" w:rsidP="00424D0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spacing w:val="-3"/>
          <w:kern w:val="0"/>
          <w:szCs w:val="20"/>
          <w14:ligatures w14:val="none"/>
        </w:rPr>
      </w:pPr>
    </w:p>
    <w:p w14:paraId="2A8FE4B6" w14:textId="77777777" w:rsidR="00424D0D" w:rsidRPr="003A0ADB" w:rsidRDefault="00424D0D" w:rsidP="00424D0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tLeast"/>
        <w:jc w:val="both"/>
        <w:rPr>
          <w:rFonts w:ascii="Times New Roman" w:eastAsia="Times New Roman" w:hAnsi="Times New Roman" w:cs="Times New Roman"/>
          <w:spacing w:val="-3"/>
          <w:kern w:val="0"/>
          <w:szCs w:val="20"/>
          <w14:ligatures w14:val="none"/>
        </w:rPr>
      </w:pPr>
      <w:r w:rsidRPr="003A0ADB">
        <w:rPr>
          <w:rFonts w:ascii="Times New Roman" w:eastAsia="Times New Roman" w:hAnsi="Times New Roman" w:cs="Times New Roman"/>
          <w:spacing w:val="-3"/>
          <w:kern w:val="0"/>
          <w:szCs w:val="20"/>
          <w14:ligatures w14:val="none"/>
        </w:rPr>
        <w:t xml:space="preserve">Sopimuspohjan kaikki kohdat tulee tarkistaa ja muuttaa vastaamaan käytännön tilannetta; on myös huomioitava, että yhden sopimuskohdan muuttaminen yleensä vaikuttaa myös sopimuksen muihin lausekkeisiin ja lisämuutokset ovat tällöin tarpeen. </w:t>
      </w:r>
    </w:p>
    <w:p w14:paraId="6D45F3E1" w14:textId="77777777" w:rsidR="00424D0D" w:rsidRPr="003A0ADB" w:rsidRDefault="00424D0D" w:rsidP="00424D0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tLeast"/>
        <w:jc w:val="both"/>
        <w:rPr>
          <w:rFonts w:ascii="Times New Roman" w:eastAsia="Times New Roman" w:hAnsi="Times New Roman" w:cs="Times New Roman"/>
          <w:spacing w:val="-3"/>
          <w:kern w:val="0"/>
          <w:szCs w:val="20"/>
          <w:u w:val="single"/>
          <w14:ligatures w14:val="none"/>
        </w:rPr>
      </w:pPr>
    </w:p>
    <w:p w14:paraId="2FA9EFCE" w14:textId="77777777" w:rsidR="00424D0D" w:rsidRPr="003A0ADB" w:rsidRDefault="00424D0D" w:rsidP="00424D0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FF0000"/>
          <w:spacing w:val="-3"/>
          <w:kern w:val="0"/>
          <w:sz w:val="24"/>
          <w:szCs w:val="24"/>
          <w14:ligatures w14:val="none"/>
        </w:rPr>
      </w:pPr>
      <w:r w:rsidRPr="003A0ADB">
        <w:rPr>
          <w:rFonts w:ascii="Times New Roman" w:eastAsia="Times New Roman" w:hAnsi="Times New Roman" w:cs="Times New Roman"/>
          <w:b/>
          <w:color w:val="FF0000"/>
          <w:spacing w:val="-3"/>
          <w:kern w:val="0"/>
          <w:sz w:val="24"/>
          <w:szCs w:val="24"/>
          <w14:ligatures w14:val="none"/>
        </w:rPr>
        <w:t xml:space="preserve">HUOM.! Tämä sopimuspohja ei sovellu käytettäväksi käytännön tilanteisiin ilman sopimusjuridisen asiantuntijan tarkistusta ja korjauksia. </w:t>
      </w:r>
    </w:p>
    <w:p w14:paraId="25618F6C" w14:textId="77777777" w:rsidR="00424D0D" w:rsidRDefault="00424D0D" w:rsidP="00424D0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FF0000"/>
          <w:spacing w:val="-3"/>
          <w:kern w:val="0"/>
          <w:szCs w:val="20"/>
          <w14:ligatures w14:val="none"/>
        </w:rPr>
      </w:pPr>
    </w:p>
    <w:p w14:paraId="2AC7F70E" w14:textId="77777777" w:rsidR="00424D0D" w:rsidRDefault="00424D0D" w:rsidP="00424D0D">
      <w:pPr>
        <w:tabs>
          <w:tab w:val="left" w:pos="-432"/>
          <w:tab w:val="left" w:pos="255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pacing w:val="-2"/>
          <w:kern w:val="0"/>
          <w:szCs w:val="23"/>
          <w14:ligatures w14:val="none"/>
        </w:rPr>
      </w:pPr>
    </w:p>
    <w:p w14:paraId="26B2C81F" w14:textId="77777777" w:rsidR="00424D0D" w:rsidRPr="003A0ADB" w:rsidRDefault="00424D0D" w:rsidP="00424D0D">
      <w:pPr>
        <w:tabs>
          <w:tab w:val="left" w:pos="-432"/>
          <w:tab w:val="left" w:pos="255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pacing w:val="-2"/>
          <w:kern w:val="0"/>
          <w:szCs w:val="23"/>
          <w14:ligatures w14:val="none"/>
        </w:rPr>
      </w:pPr>
    </w:p>
    <w:p w14:paraId="33B40263" w14:textId="7585D11C" w:rsidR="00424D0D" w:rsidRPr="00113352" w:rsidRDefault="00424D0D" w:rsidP="00424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28"/>
          <w:sz w:val="32"/>
          <w:szCs w:val="32"/>
          <w14:ligatures w14:val="none"/>
        </w:rPr>
      </w:pPr>
      <w:r w:rsidRPr="003A0ADB">
        <w:rPr>
          <w:rFonts w:ascii="Times New Roman" w:eastAsia="Times New Roman" w:hAnsi="Times New Roman" w:cs="Times New Roman"/>
          <w:b/>
          <w:bCs/>
          <w:color w:val="FF0000"/>
          <w:spacing w:val="-2"/>
          <w:kern w:val="28"/>
          <w:szCs w:val="23"/>
          <w14:ligatures w14:val="none"/>
        </w:rPr>
        <w:tab/>
      </w:r>
      <w:r w:rsidRPr="003A0ADB">
        <w:rPr>
          <w:rFonts w:ascii="Times New Roman" w:eastAsia="Times New Roman" w:hAnsi="Times New Roman" w:cs="Times New Roman"/>
          <w:b/>
          <w:bCs/>
          <w:color w:val="FF0000"/>
          <w:spacing w:val="-2"/>
          <w:kern w:val="28"/>
          <w:szCs w:val="23"/>
          <w14:ligatures w14:val="none"/>
        </w:rPr>
        <w:tab/>
      </w:r>
      <w:r w:rsidRPr="003A0ADB">
        <w:rPr>
          <w:rFonts w:ascii="Times New Roman" w:eastAsia="Times New Roman" w:hAnsi="Times New Roman" w:cs="Times New Roman"/>
          <w:bCs/>
          <w:spacing w:val="-2"/>
          <w:kern w:val="28"/>
          <w:szCs w:val="23"/>
          <w14:ligatures w14:val="none"/>
        </w:rPr>
        <w:tab/>
      </w:r>
      <w:r w:rsidRPr="003A0ADB">
        <w:rPr>
          <w:rFonts w:ascii="Times New Roman" w:eastAsia="Times New Roman" w:hAnsi="Times New Roman" w:cs="Times New Roman"/>
          <w:bCs/>
          <w:spacing w:val="-2"/>
          <w:kern w:val="28"/>
          <w:szCs w:val="23"/>
          <w14:ligatures w14:val="none"/>
        </w:rPr>
        <w:tab/>
      </w:r>
      <w:r w:rsidRPr="00E121BD"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kern w:val="28"/>
          <w:sz w:val="32"/>
          <w:szCs w:val="32"/>
          <w14:ligatures w14:val="none"/>
        </w:rPr>
        <w:t>Luonnos 0.1 – _.__.20__</w:t>
      </w:r>
    </w:p>
    <w:p w14:paraId="7F0D4D11" w14:textId="77777777" w:rsidR="00113352" w:rsidRDefault="00113352" w:rsidP="00376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u w:val="single"/>
          <w:lang w:eastAsia="fi-FI"/>
          <w14:ligatures w14:val="none"/>
        </w:rPr>
      </w:pPr>
      <w:bookmarkStart w:id="0" w:name="_Hlk183446499"/>
    </w:p>
    <w:p w14:paraId="0C2408C8" w14:textId="53A03949" w:rsidR="00FF5C9A" w:rsidRPr="00113352" w:rsidRDefault="00FF5C9A" w:rsidP="00376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u w:val="single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u w:val="single"/>
          <w:lang w:eastAsia="fi-FI"/>
          <w14:ligatures w14:val="none"/>
        </w:rPr>
        <w:t xml:space="preserve">LAITTEISTON MYYNTISOPIMUS </w:t>
      </w:r>
    </w:p>
    <w:p w14:paraId="6BA852DD" w14:textId="6F8169F9" w:rsidR="00FF5C9A" w:rsidRPr="00113352" w:rsidRDefault="002D4C29" w:rsidP="00376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fi-FI"/>
          <w14:ligatures w14:val="none"/>
        </w:rPr>
        <w:t>(LYHYT, NEUTRAALI)</w:t>
      </w:r>
    </w:p>
    <w:bookmarkEnd w:id="0"/>
    <w:p w14:paraId="404CCCF4" w14:textId="44E36B1C" w:rsidR="003764DE" w:rsidRPr="00113352" w:rsidRDefault="003764DE" w:rsidP="00376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Tämä laitteiston myyntisopimus ("Sopimus") tehdään </w:t>
      </w:r>
      <w:r w:rsidR="0036738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Ostoyritys Oy:n (”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Ostaja</w:t>
      </w:r>
      <w:r w:rsidR="0036738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”)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ja </w:t>
      </w:r>
      <w:r w:rsidR="0036738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Rautatalo Ltd:n (”M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yyjä</w:t>
      </w:r>
      <w:r w:rsidR="0036738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”)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välillä</w:t>
      </w:r>
      <w:r w:rsidR="001C5172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.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Ostaja suostuu ostamaan ja Myyjä suostuu myymään alla mainitut laitteisto</w:t>
      </w:r>
      <w:r w:rsidR="0036738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tuotteet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jäljempänä esitettyjen ehtojen mukaisesti: </w:t>
      </w:r>
    </w:p>
    <w:p w14:paraId="5D5F93F7" w14:textId="77777777" w:rsidR="003764DE" w:rsidRPr="00113352" w:rsidRDefault="003764DE" w:rsidP="00376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37245880" w14:textId="77777777" w:rsidR="003764DE" w:rsidRPr="00113352" w:rsidRDefault="003764DE" w:rsidP="003764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111D1733" w14:textId="35E7AC23" w:rsidR="007B4642" w:rsidRPr="00113352" w:rsidRDefault="00FF5C9A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bookmarkStart w:id="1" w:name="_Hlk183440727"/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1</w:t>
      </w:r>
      <w:r w:rsidR="001C5172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.</w:t>
      </w: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 </w:t>
      </w:r>
      <w:r w:rsidR="001C5172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 </w:t>
      </w: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ARTIKLA </w:t>
      </w:r>
      <w:r w:rsidRPr="007B4642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- </w:t>
      </w:r>
      <w:bookmarkEnd w:id="1"/>
      <w:r w:rsidR="003764DE" w:rsidRPr="007B4642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SOPIMUKSEN KOKONAISHINTA</w:t>
      </w:r>
      <w:r w:rsidR="003764DE"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:         </w:t>
      </w:r>
    </w:p>
    <w:p w14:paraId="07FCEE6E" w14:textId="77777777" w:rsidR="007B4642" w:rsidRPr="00113352" w:rsidRDefault="007B4642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53E9360F" w14:textId="17E0FCD5" w:rsidR="003764DE" w:rsidRPr="00113352" w:rsidRDefault="00066A0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EUR</w:t>
      </w:r>
      <w:r w:rsidR="001C5172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_________________ </w:t>
      </w:r>
    </w:p>
    <w:p w14:paraId="34CBC0A8" w14:textId="77777777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br/>
      </w:r>
    </w:p>
    <w:p w14:paraId="3D5D7E1F" w14:textId="77777777" w:rsidR="00066A0E" w:rsidRPr="00113352" w:rsidRDefault="00066A0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11AA117F" w14:textId="490091D6" w:rsidR="003764DE" w:rsidRPr="00113352" w:rsidRDefault="00FF5C9A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2</w:t>
      </w:r>
      <w:r w:rsidR="001C5172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. </w:t>
      </w: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 ARTIKLA - LAITTEISTOTUOTTEIDEN NIMI</w:t>
      </w:r>
      <w:r w:rsidR="003764DE" w:rsidRPr="007B4642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br/>
      </w:r>
      <w:r w:rsidR="003764DE"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</w:p>
    <w:p w14:paraId="446DE624" w14:textId="44A2BDDB" w:rsidR="003764DE" w:rsidRPr="00113352" w:rsidRDefault="00FF5C9A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___________________ </w:t>
      </w:r>
      <w:r w:rsidR="003764DE" w:rsidRPr="00066A0E">
        <w:rPr>
          <w:rFonts w:ascii="Times New Roman" w:eastAsia="Times New Roman" w:hAnsi="Times New Roman" w:cs="Times New Roman"/>
          <w:i/>
          <w:iCs/>
          <w:kern w:val="0"/>
          <w:lang w:eastAsia="fi-FI"/>
          <w14:ligatures w14:val="none"/>
        </w:rPr>
        <w:t>verkkolaitteet</w:t>
      </w:r>
      <w:r w:rsidR="00066A0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.........</w:t>
      </w:r>
      <w:r w:rsidR="003764DE" w:rsidRPr="00066A0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br/>
      </w:r>
      <w:r w:rsidR="003764DE"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</w:p>
    <w:p w14:paraId="4722C4FA" w14:textId="5253E967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(Määrä, </w:t>
      </w:r>
      <w:r w:rsidR="001C5172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yksilöinnit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ja yksikköhinta l</w:t>
      </w:r>
      <w:r w:rsidR="001C5172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iitteen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1 mukaisesti) </w:t>
      </w:r>
    </w:p>
    <w:p w14:paraId="1BEB72C1" w14:textId="77777777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br/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br/>
      </w:r>
    </w:p>
    <w:p w14:paraId="329E17FA" w14:textId="77777777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3F728A8E" w14:textId="67E766A6" w:rsidR="003764DE" w:rsidRPr="00113352" w:rsidRDefault="00FF5C9A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lastRenderedPageBreak/>
        <w:t>3</w:t>
      </w:r>
      <w:r w:rsidR="001C5172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.  </w:t>
      </w: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ARTIKLA </w:t>
      </w:r>
      <w:r w:rsidRPr="007B4642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- </w:t>
      </w:r>
      <w:r w:rsidR="003764DE" w:rsidRPr="007B4642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VALMISTUS- JA TOIMITUSPAIKKA: </w:t>
      </w:r>
      <w:r w:rsidR="003764DE"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br/>
      </w:r>
    </w:p>
    <w:p w14:paraId="3DED17B7" w14:textId="03D793BF" w:rsidR="007B4642" w:rsidRPr="00113352" w:rsidRDefault="007B4642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3.1 </w:t>
      </w:r>
      <w:r w:rsidR="001C5172">
        <w:rPr>
          <w:rFonts w:ascii="Times New Roman" w:eastAsia="Times New Roman" w:hAnsi="Times New Roman" w:cs="Times New Roman"/>
          <w:i/>
          <w:iCs/>
          <w:kern w:val="0"/>
          <w:lang w:eastAsia="fi-FI"/>
          <w14:ligatures w14:val="none"/>
        </w:rPr>
        <w:t>VALMISTAJA</w:t>
      </w:r>
      <w:r w:rsidRPr="008C361C">
        <w:rPr>
          <w:rFonts w:ascii="Times New Roman" w:eastAsia="Times New Roman" w:hAnsi="Times New Roman" w:cs="Times New Roman"/>
          <w:i/>
          <w:iCs/>
          <w:kern w:val="0"/>
          <w:lang w:eastAsia="fi-FI"/>
          <w14:ligatures w14:val="none"/>
        </w:rPr>
        <w:t>/MYYJÄ</w:t>
      </w:r>
    </w:p>
    <w:p w14:paraId="4301B254" w14:textId="77777777" w:rsidR="007B4642" w:rsidRPr="00113352" w:rsidRDefault="007B4642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283A4AB2" w14:textId="123B4B6D" w:rsidR="003764DE" w:rsidRPr="007B4642" w:rsidRDefault="007B4642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</w:pPr>
      <w:r w:rsidRPr="00113352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 xml:space="preserve">Big City, maa XYZ - Hardware Company Ltd </w:t>
      </w:r>
    </w:p>
    <w:p w14:paraId="5F5051B9" w14:textId="77777777" w:rsidR="003764DE" w:rsidRPr="007B464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</w:pPr>
      <w:r w:rsidRPr="00113352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br/>
      </w:r>
    </w:p>
    <w:p w14:paraId="4817D07A" w14:textId="66F822EB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3.2 </w:t>
      </w:r>
      <w:r w:rsidRPr="008C361C">
        <w:rPr>
          <w:rFonts w:ascii="Times New Roman" w:eastAsia="Times New Roman" w:hAnsi="Times New Roman" w:cs="Times New Roman"/>
          <w:i/>
          <w:iCs/>
          <w:kern w:val="0"/>
          <w:lang w:eastAsia="fi-FI"/>
          <w14:ligatures w14:val="none"/>
        </w:rPr>
        <w:t>TOIMITUSPÄIVÄ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: </w:t>
      </w:r>
    </w:p>
    <w:p w14:paraId="54A5C6D7" w14:textId="4E10F437" w:rsidR="003764DE" w:rsidRPr="00113352" w:rsidRDefault="001C5172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Ensimmäinen o</w:t>
      </w:r>
      <w:r w:rsidR="003764DE"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satoimitus __.__.20__ </w:t>
      </w:r>
      <w:r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r w:rsidR="003764DE"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ja </w:t>
      </w:r>
      <w:r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sen jälkeen </w:t>
      </w:r>
      <w:r w:rsidR="003764DE"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erillisen projektiaikataulun mukaisesti </w:t>
      </w:r>
    </w:p>
    <w:p w14:paraId="76C9FCDF" w14:textId="77777777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br/>
      </w:r>
    </w:p>
    <w:p w14:paraId="3D5452E2" w14:textId="0527200F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3.3 </w:t>
      </w:r>
      <w:r w:rsidR="00DD324A">
        <w:rPr>
          <w:rFonts w:ascii="Times New Roman" w:eastAsia="Times New Roman" w:hAnsi="Times New Roman" w:cs="Times New Roman"/>
          <w:i/>
          <w:iCs/>
          <w:kern w:val="0"/>
          <w:lang w:eastAsia="fi-FI"/>
          <w14:ligatures w14:val="none"/>
        </w:rPr>
        <w:t>LÄHTÖSATAMA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: </w:t>
      </w:r>
    </w:p>
    <w:p w14:paraId="66FC8D07" w14:textId="2D5DB25D" w:rsidR="003764DE" w:rsidRPr="002D4C29" w:rsidRDefault="00704EB5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</w:pPr>
      <w:r w:rsidRPr="00113352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 xml:space="preserve">Big City Port ABC, maa XYZ  </w:t>
      </w:r>
    </w:p>
    <w:p w14:paraId="01BB3916" w14:textId="77777777" w:rsidR="003764DE" w:rsidRPr="002D4C29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</w:pPr>
    </w:p>
    <w:p w14:paraId="0689B7EB" w14:textId="77777777" w:rsidR="003764DE" w:rsidRPr="002D4C29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</w:pPr>
    </w:p>
    <w:p w14:paraId="6C616B51" w14:textId="77777777" w:rsidR="003764DE" w:rsidRPr="002D4C29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</w:pPr>
    </w:p>
    <w:p w14:paraId="05EC07B6" w14:textId="77777777" w:rsidR="003764DE" w:rsidRPr="002D4C29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</w:pPr>
    </w:p>
    <w:p w14:paraId="47AA46A6" w14:textId="1B991920" w:rsidR="003764DE" w:rsidRPr="00113352" w:rsidRDefault="00FF5C9A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4</w:t>
      </w:r>
      <w:r w:rsidR="001C5172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.</w:t>
      </w: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 ARTIKLA </w:t>
      </w:r>
      <w:r w:rsidR="00DD324A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–</w:t>
      </w: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 </w:t>
      </w:r>
      <w:r w:rsidR="00DD324A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TOIMITUKSEN MÄÄRÄNPÄÄ</w:t>
      </w:r>
      <w:r w:rsidR="003764DE" w:rsidRPr="007B4642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br/>
      </w:r>
      <w:r w:rsidR="003764DE"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</w:p>
    <w:p w14:paraId="6A6537CD" w14:textId="25345156" w:rsidR="003764DE" w:rsidRPr="00113352" w:rsidRDefault="00704EB5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Ostajan </w:t>
      </w:r>
      <w:r w:rsidR="00DD324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tuotanto</w:t>
      </w:r>
      <w:r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tilat</w:t>
      </w:r>
      <w:r w:rsidR="00DD324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_________________________</w:t>
      </w:r>
      <w:r w:rsidR="00DD324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Espoo, Suomi</w:t>
      </w:r>
      <w:r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. </w:t>
      </w:r>
    </w:p>
    <w:p w14:paraId="45F3C2C8" w14:textId="77777777" w:rsidR="00704EB5" w:rsidRPr="00113352" w:rsidRDefault="00704EB5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481AAA15" w14:textId="2B67BE14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br/>
      </w:r>
    </w:p>
    <w:p w14:paraId="755066B3" w14:textId="5350959D" w:rsidR="003764DE" w:rsidRPr="00113352" w:rsidRDefault="00FF5C9A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5</w:t>
      </w:r>
      <w:r w:rsidR="001C5172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.</w:t>
      </w: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 ARTIKLA - PAKKAAMINEN </w:t>
      </w:r>
    </w:p>
    <w:p w14:paraId="2880CC07" w14:textId="77777777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55B82BB3" w14:textId="5936CE49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5.1 Laitteisto</w:t>
      </w:r>
      <w:r w:rsidR="001C5172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t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on pakattava uusiin vahvoihin </w:t>
      </w:r>
      <w:r w:rsidR="0036738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pakkauksiin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, jotka soveltuvat pitkän matkan kuljetukseen ja ovat hyvin suojattuja kosteudelta, iskuilta ja ruosteelta. Myyjä on vastuussa tavaroiden virheellisestä pakkaamisesta aiheutuvista vahingoista. </w:t>
      </w:r>
      <w:bookmarkStart w:id="2" w:name="_Hlk183447208"/>
      <w:bookmarkEnd w:id="2"/>
    </w:p>
    <w:p w14:paraId="018F38B1" w14:textId="187B42F7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5.2 Kussakin t</w:t>
      </w:r>
      <w:r w:rsidR="001C5172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oimituksessa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on oltava yksityiskohtainen pakkausluettelo, jossa on mainittava laitteistotuotteiden nimi, laatikoiden kokonaismäärä sekä asennus- ja huolto-opas. Asiaan liittyvät tekniset asiakirjat on lähetettävä tavaroiden mukana. </w:t>
      </w:r>
    </w:p>
    <w:p w14:paraId="6E7E8A48" w14:textId="77777777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1D840590" w14:textId="77777777" w:rsidR="00704EB5" w:rsidRPr="00113352" w:rsidRDefault="00704EB5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6BCF2AD1" w14:textId="74E2FB67" w:rsidR="003764DE" w:rsidRPr="00113352" w:rsidRDefault="00FF5C9A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6</w:t>
      </w:r>
      <w:r w:rsidR="001C5172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.</w:t>
      </w: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 ARTIKLA - </w:t>
      </w:r>
      <w:r w:rsidR="001C5172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MERKINNÄT</w:t>
      </w: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 </w:t>
      </w:r>
    </w:p>
    <w:p w14:paraId="48B322C0" w14:textId="792BCF1A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Jokaisen pakkauksen pinnalla pakkausnumero, mitat, nostoasennot, varoitukset kuten "ÄLÄ PINOA YLÖSALAISIN", "KÄSITTELE VAROEN", "PIDÄ POISSA KOSTEUDESTA". </w:t>
      </w:r>
    </w:p>
    <w:p w14:paraId="03D12B47" w14:textId="77777777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24BCFA6B" w14:textId="77777777" w:rsidR="00704EB5" w:rsidRPr="00113352" w:rsidRDefault="00704EB5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682B211E" w14:textId="2D3E49F1" w:rsidR="003764DE" w:rsidRPr="00113352" w:rsidRDefault="00FF5C9A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7 ARTIKLA - TOIMITUS </w:t>
      </w:r>
    </w:p>
    <w:p w14:paraId="18FABF11" w14:textId="35AF651C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7.1 Kun laitteistot</w:t>
      </w:r>
      <w:r w:rsidR="00DD324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uotteet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ovat saapuneet </w:t>
      </w:r>
      <w:r w:rsidR="00DD324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Ostajan tuotantotiloihin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, </w:t>
      </w:r>
      <w:r w:rsidR="00DD324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staja avaa paketit </w:t>
      </w:r>
      <w:r w:rsidR="00DD324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M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yyjän läsnä ollessa, </w:t>
      </w:r>
      <w:r w:rsidR="00DD324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stajan ja </w:t>
      </w:r>
      <w:r w:rsidR="00DD324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M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yyjän edustajien on tarkastettava ja allekirjoitettava yhdessä </w:t>
      </w:r>
      <w:r w:rsidR="0036738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dokumentti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t</w:t>
      </w:r>
      <w:r w:rsidR="00DD324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oimituksen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vastaanottamise</w:t>
      </w:r>
      <w:r w:rsidR="0036738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sta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.  </w:t>
      </w:r>
    </w:p>
    <w:p w14:paraId="7654807B" w14:textId="2CD4D572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7.2 Myyjä vastaa kaikista laitteistotuotteiden käsittelyyn liittyvistä kuluista ja riskeistä siihen asti, kunnes laitteistotuotteet on toimitettu. Laitteistotuotteiden omistusoikeus ja laitteistotuotteiden riskit siirtyvät ostajalle toimituksen </w:t>
      </w:r>
      <w:r w:rsidR="00DD324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vastaanoton jälkeen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. </w:t>
      </w:r>
    </w:p>
    <w:p w14:paraId="11A56B27" w14:textId="3BE9C456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lastRenderedPageBreak/>
        <w:t xml:space="preserve">7.3 Jos osia puuttuu tai Myyjän virheellisestä pakkauksesta aiheutuu vahinkoa, Ostajan on </w:t>
      </w:r>
      <w:r w:rsidR="00DD324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reklamoitava kirjallisesti asiasta tai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Ostajan ja Myyjän edustajat laativat ja allekirjoittavat pöytäkirjan</w:t>
      </w:r>
      <w:r w:rsidR="00DD324A" w:rsidRPr="00DD324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r w:rsidR="00DD324A"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tai </w:t>
      </w:r>
      <w:r w:rsidR="00DD324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tarvittaessa Ostaja voi </w:t>
      </w:r>
      <w:r w:rsidR="00DD324A"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ha</w:t>
      </w:r>
      <w:r w:rsidR="00DD324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kea</w:t>
      </w:r>
      <w:r w:rsidR="00DD324A"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r w:rsidR="00DD324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viipymättä </w:t>
      </w:r>
      <w:r w:rsidR="00DD324A"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paikallisen kauppakamarin </w:t>
      </w:r>
      <w:r w:rsidR="00DD324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tavarantarkastajan </w:t>
      </w:r>
      <w:r w:rsidR="00DD324A"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tarkastusta</w:t>
      </w:r>
      <w:r w:rsidR="00DD324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.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Jos Ostaja avaa paketin ilman Myyjän läsnäoloa tai ei tee kirjallista </w:t>
      </w:r>
      <w:r w:rsidR="00DD324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reklamaatiota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puuttuneiden tai vaurioituneiden osien korvaamiseksi ____________ päivän kuluessa laitteistotuotteiden saapumisesta määränpäähän, Ostajan katsotaan hyväksyvän laitteistot</w:t>
      </w:r>
      <w:r w:rsidR="0036738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uotteet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. </w:t>
      </w:r>
    </w:p>
    <w:p w14:paraId="120C6DCB" w14:textId="77777777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7072CD29" w14:textId="77777777" w:rsidR="00704EB5" w:rsidRPr="00113352" w:rsidRDefault="00704EB5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10E32EE9" w14:textId="34FEE8FD" w:rsidR="003764DE" w:rsidRPr="00113352" w:rsidRDefault="00FF5C9A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8 ARTIKLA - VAKUUTUS </w:t>
      </w:r>
    </w:p>
    <w:p w14:paraId="3C95FB45" w14:textId="2BD2D47D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Myyjä</w:t>
      </w:r>
      <w:r w:rsidR="000770B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llä on vastuuvakuutus xyz-yhtiöstä ja se on määrältään __________ kauppahinnasta.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</w:p>
    <w:p w14:paraId="60D55198" w14:textId="77777777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57C70A47" w14:textId="77777777" w:rsidR="00704EB5" w:rsidRPr="00113352" w:rsidRDefault="00704EB5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643B28CE" w14:textId="6281AC8B" w:rsidR="003764DE" w:rsidRPr="00113352" w:rsidRDefault="00FF5C9A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9. ARTIKLA - MAKSUEHDOT: </w:t>
      </w:r>
    </w:p>
    <w:p w14:paraId="5CFE41BE" w14:textId="1062E333" w:rsidR="00704EB5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Kaikki Ostajan maksut Myyjälle maksetaan pankkisiirrolla _________________ </w:t>
      </w:r>
      <w:r w:rsidR="000770B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pankkiin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,</w:t>
      </w:r>
    </w:p>
    <w:p w14:paraId="052BC7E2" w14:textId="1A48DE01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Tilinumero on ______________________________________.</w:t>
      </w:r>
    </w:p>
    <w:p w14:paraId="22A1F2B7" w14:textId="6BA2A2B6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9.1 Laittei</w:t>
      </w:r>
      <w:r w:rsidR="000770B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sto</w:t>
      </w:r>
      <w:r w:rsidR="00D547E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tuotteiden</w:t>
      </w:r>
      <w:r w:rsidR="000770B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maksuehdot ovat seuraavat: </w:t>
      </w:r>
    </w:p>
    <w:p w14:paraId="498193D5" w14:textId="1261527A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9.1.1 Käsiraha: ________ __________ laitteistotuotteiden kokonaissopimushinnan käsiraha on maksettava myyjälle _____</w:t>
      </w:r>
      <w:r w:rsidR="000770B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kuluessa tämän sopimuksen allekirjoittamispäivästä. Jos ennakkomaksu viivästyy, lähetyspäivä viivästyy vastaavasti. </w:t>
      </w:r>
    </w:p>
    <w:p w14:paraId="33F91FAF" w14:textId="1EB41010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9.1.2 Ostajan on maksettava __________ __________ laitteistotuotteiden kokonaissopimushinnasta _________ kuluessa laitteistotuotteiden saapumisesta </w:t>
      </w:r>
      <w:r w:rsidR="000770B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määränpäähän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. </w:t>
      </w:r>
    </w:p>
    <w:p w14:paraId="51AD9222" w14:textId="576E5817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9.1.3 _________ __________ laitteistotuotteiden kokonaissopimushinnasta on maksettava _________ kuluessa asennuksen</w:t>
      </w:r>
      <w:r w:rsidR="000770B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ja mahdollisen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virheenkorjauksen </w:t>
      </w:r>
      <w:r w:rsidR="000770B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p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äättymisestä. </w:t>
      </w:r>
    </w:p>
    <w:p w14:paraId="0CE16867" w14:textId="3E9F5ACB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9.1.4 Ostajan on maksettava _______ _________ lait</w:t>
      </w:r>
      <w:r w:rsidR="003C261F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teistot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uotteiden kokonaissopimushinnasta _______ kuluessa. </w:t>
      </w:r>
    </w:p>
    <w:p w14:paraId="2B7743B5" w14:textId="311A17B2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9.2 Mikäli Ostaja ei suorita kohdan 9.1 edellyttäm</w:t>
      </w:r>
      <w:r w:rsidR="000770B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iä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maksu</w:t>
      </w:r>
      <w:r w:rsidR="000770B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ja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määritetyn ajan kuluessa, Ostajan on maksettava Myyjälle velkasumman lisäksi viivästysmaksu, joka on ___________________. </w:t>
      </w:r>
      <w:r w:rsidR="000770B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Viivästyss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euraamuksen kokonaismäärä saa olla enintään ____________ viivästyne</w:t>
      </w:r>
      <w:r w:rsidR="000770B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iden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maksu</w:t>
      </w:r>
      <w:r w:rsidR="000770B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jen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kokonaismäärästä. </w:t>
      </w:r>
    </w:p>
    <w:p w14:paraId="3E043870" w14:textId="77777777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5535433E" w14:textId="77777777" w:rsidR="009509AD" w:rsidRPr="00113352" w:rsidRDefault="009509AD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6FBE940D" w14:textId="063ADA90" w:rsidR="003764DE" w:rsidRPr="00113352" w:rsidRDefault="00FF5C9A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10</w:t>
      </w:r>
      <w:r w:rsidR="007869B1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.</w:t>
      </w: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 ARTIKLA - ASENNUS </w:t>
      </w:r>
    </w:p>
    <w:p w14:paraId="4891B7AB" w14:textId="1BD4ECD6" w:rsidR="003764DE" w:rsidRPr="00113352" w:rsidRDefault="00FF5C9A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10.1 Ostaja vastaa</w:t>
      </w:r>
      <w:r w:rsidR="000770B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asennuksesta seuraavast</w:t>
      </w:r>
      <w:r w:rsidR="005A1203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i</w:t>
      </w:r>
      <w:r w:rsidR="000770B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________________</w:t>
      </w:r>
      <w:r w:rsidR="000770B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. </w:t>
      </w:r>
    </w:p>
    <w:p w14:paraId="4DB8DDB7" w14:textId="362666D1" w:rsidR="003764DE" w:rsidRPr="00113352" w:rsidRDefault="00FF5C9A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10.2 Myyjä vastaa asennuksen aikana</w:t>
      </w:r>
      <w:r w:rsidR="000770BA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seuraavasta ___________________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. </w:t>
      </w:r>
    </w:p>
    <w:p w14:paraId="557BC4D5" w14:textId="77777777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083B0F2D" w14:textId="77777777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157FC3CF" w14:textId="1ADF7991" w:rsidR="003764DE" w:rsidRPr="00113352" w:rsidRDefault="00A46E07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11</w:t>
      </w:r>
      <w:r w:rsidR="007869B1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.</w:t>
      </w: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 ARTIKLA - TAKUU </w:t>
      </w:r>
    </w:p>
    <w:p w14:paraId="0F147A26" w14:textId="2A163E01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lastRenderedPageBreak/>
        <w:t xml:space="preserve">11.1 Myyjä takaa, että tämän sopimuksen mukaisesti toimitetussa </w:t>
      </w:r>
      <w:r w:rsidR="007869B1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laitteistossa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ei ole valmistus- tai materiaalivirheitä. Myyjän takuu laitteille ja materiaaleille alkaa </w:t>
      </w:r>
      <w:r w:rsidR="00D547E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laitteistotuotteiden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toimituksesta ja jatkuu _________ ajan. Takuuaikana Myyjä joko korjaa tai vaihtaa tuotteet, jotka eivät ole edellä mainitun takuun mukaisia. Jos Ostaja päättää, että jokin </w:t>
      </w:r>
      <w:r w:rsidR="005A1203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virheellinen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tuote on palautettava, Myyjä vastaa kustannuksista, jotka aiheutuvat Myyjälle palautetuista tuotteista ja korjattujen tai vaihdettujen tuotteiden palauttamisesta asennuspaikalle. </w:t>
      </w:r>
    </w:p>
    <w:p w14:paraId="4B473007" w14:textId="1B36FA7E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11.2 Edellä mainittu takuu ei koske tuotteita, jo</w:t>
      </w:r>
      <w:r w:rsidR="007869B1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ka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on: </w:t>
      </w:r>
    </w:p>
    <w:p w14:paraId="28A05552" w14:textId="430DF3ED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11.2.1 vahingoittunut väärinkäytön</w:t>
      </w:r>
      <w:r w:rsidR="007869B1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takia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; </w:t>
      </w:r>
    </w:p>
    <w:p w14:paraId="05BE308E" w14:textId="27563788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11.2.2 </w:t>
      </w:r>
      <w:r w:rsidR="007869B1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kolmannen osapuolen k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orja</w:t>
      </w:r>
      <w:r w:rsidR="007869B1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ama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tai muut</w:t>
      </w:r>
      <w:r w:rsidR="007869B1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tama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; </w:t>
      </w:r>
    </w:p>
    <w:p w14:paraId="297C408E" w14:textId="72B4D9B8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11.2.3 </w:t>
      </w:r>
      <w:r w:rsidR="007869B1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kolmannen osapuolen v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irheellisesti asen</w:t>
      </w:r>
      <w:r w:rsidR="007869B1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tama tai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huol</w:t>
      </w:r>
      <w:r w:rsidR="007869B1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tama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; </w:t>
      </w:r>
    </w:p>
    <w:p w14:paraId="7C09BA78" w14:textId="0ADD41B5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11.2.4 on poistettu alkuperäisestä asennuspaikastaan. </w:t>
      </w:r>
    </w:p>
    <w:p w14:paraId="1A65748B" w14:textId="77777777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1D0F5D1F" w14:textId="0A476C72" w:rsidR="003764DE" w:rsidRPr="00113352" w:rsidRDefault="00A46E07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12</w:t>
      </w:r>
      <w:r w:rsidR="007869B1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.</w:t>
      </w: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 ARTIKLA - VAAT</w:t>
      </w:r>
      <w:r w:rsidR="007869B1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IMUSAIKA</w:t>
      </w: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 </w:t>
      </w:r>
    </w:p>
    <w:p w14:paraId="6C0660A6" w14:textId="41ABBC4D" w:rsidR="003764DE" w:rsidRPr="00113352" w:rsidRDefault="003C261F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3C261F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Ostajalla on oikeus esittää vaatimus Myyjälle </w:t>
      </w:r>
      <w:r w:rsidR="003764DE"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________ päivän kuluessa laitteistotuotteiden toimittamisesta, jos t</w:t>
      </w:r>
      <w:r w:rsidR="00D547E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uotteiden</w:t>
      </w:r>
      <w:r w:rsidR="003764DE"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laatu, tekniset tiedot tai määrät</w:t>
      </w:r>
      <w:r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r w:rsidR="003764DE"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eivät vastaa sopimuksessa määrättyä. </w:t>
      </w:r>
    </w:p>
    <w:p w14:paraId="6FA2962E" w14:textId="77777777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547DFDE7" w14:textId="711810CD" w:rsidR="003764DE" w:rsidRPr="001C5172" w:rsidRDefault="00A46E07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13</w:t>
      </w:r>
      <w:r w:rsidR="007869B1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.</w:t>
      </w: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 ARTIKLA - YLIVOIMAINEN ESTE </w:t>
      </w:r>
    </w:p>
    <w:p w14:paraId="3F15C261" w14:textId="57D15C8F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Myyjä ei ole vastuussa mistään menetyksestä, vahingosta, viivästyksestä tai suorituksen epäonnistumisesta, joka johtuu suoraan tai epäsuorasti </w:t>
      </w:r>
      <w:r w:rsidR="007869B1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ylivoimaisesta esteestä (force majeure).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 </w:t>
      </w:r>
    </w:p>
    <w:p w14:paraId="230C5C8C" w14:textId="77777777" w:rsidR="005A1203" w:rsidRDefault="005A1203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</w:pPr>
    </w:p>
    <w:p w14:paraId="59960B59" w14:textId="7A47797B" w:rsidR="003764DE" w:rsidRPr="00113352" w:rsidRDefault="00A46E07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14</w:t>
      </w:r>
      <w:r w:rsidR="00D547EE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. </w:t>
      </w: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ARTIKLA - TOIMITUKSEN VIIVÄSTYMINEN JA SAKKO</w:t>
      </w:r>
    </w:p>
    <w:p w14:paraId="28E50614" w14:textId="74CC53A8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Jos lähetys viivästyy, ylivoimaista estettä lukuun ottamatta, </w:t>
      </w:r>
      <w:r w:rsidR="00D547E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M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yyjä maksaa ostajalle jokaisesta viivästyksen </w:t>
      </w:r>
      <w:r w:rsidR="00D547E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viikosta viivästys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sakon, joka on _______ niiden laitteistotuotteiden kokonaisarvosta, joiden lähetys on viivästynyt.  </w:t>
      </w:r>
      <w:r w:rsidR="005A1203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Viivästyss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akon kokonaismäärä ei kuitenkaan saa ylittää _________ myöhästyneeseen toimitukseen liittyvien laitteistotuotteiden kokonaisarvosta, ja </w:t>
      </w:r>
      <w:r w:rsidR="005A1203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viivästyssakon </w:t>
      </w:r>
      <w:r w:rsidR="00D547E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määrä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</w:t>
      </w:r>
      <w:r w:rsidR="00192712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voidaan vähentää </w:t>
      </w:r>
      <w:r w:rsidR="00D547E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Ostajan maksamattomista maksuista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. </w:t>
      </w:r>
    </w:p>
    <w:p w14:paraId="7526FB0A" w14:textId="77777777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14520329" w14:textId="33D6CB9B" w:rsidR="003764DE" w:rsidRPr="00113352" w:rsidRDefault="00A46E07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15</w:t>
      </w:r>
      <w:r w:rsidR="00D547EE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.</w:t>
      </w: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 ARTIKLA - VÄLIMIESMENETTELY </w:t>
      </w:r>
    </w:p>
    <w:p w14:paraId="5A77AB43" w14:textId="1E254A3C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Kaikki </w:t>
      </w:r>
      <w:r w:rsidR="00192712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S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opimuksen täytäntöönpanoon liittyvät riidat ratkaistaan </w:t>
      </w:r>
      <w:r w:rsidR="00D547E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ensisijaisesti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keskinäis</w:t>
      </w:r>
      <w:r w:rsidR="00D547E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i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llä neuvotteluilla. Jos neuvotteluissa ei päästä ratkaisuun, kumpi tahansa osapuoli voi hakea Kansainväliseltä kauppakamarilta välimiesmenettelyä. </w:t>
      </w:r>
    </w:p>
    <w:p w14:paraId="251C8FC7" w14:textId="77777777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0C0BC730" w14:textId="524DC3DD" w:rsidR="003764DE" w:rsidRPr="00113352" w:rsidRDefault="00A46E07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16 ARTIKLA - VASTUUNRAJOITUS </w:t>
      </w:r>
    </w:p>
    <w:p w14:paraId="2B66D71A" w14:textId="4D0CA2A3" w:rsidR="00D547EE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16.1 Jos Myyjä rikkoo tätä Sopimusta tai tästä </w:t>
      </w:r>
      <w:r w:rsidR="005A1203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S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opimuksesta aiheutuu Ostajalle </w:t>
      </w:r>
      <w:r w:rsidR="005A1203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taloudellista vahinkoa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, josta Myyjä on vastuussa Ostajalle, Myyjän kumulatiivinen kokonaisvastuu kaikista tällaisista </w:t>
      </w:r>
      <w:r w:rsidR="005A1203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Myyjän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rikkomuksista on seuraav</w:t>
      </w:r>
      <w:r w:rsidR="00D547E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a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:  ____________</w:t>
      </w:r>
      <w:r w:rsidR="00D547E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_________.</w:t>
      </w:r>
    </w:p>
    <w:p w14:paraId="080946FF" w14:textId="49663837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lastRenderedPageBreak/>
        <w:t xml:space="preserve">16.2 Myyjä ei ole vastuussa mistään välillisistä menetyksistä tai vahingoista, jotka johtuvat tästä </w:t>
      </w:r>
      <w:r w:rsidR="00D547E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So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pimuksesta. </w:t>
      </w:r>
    </w:p>
    <w:p w14:paraId="66F56A3F" w14:textId="77777777" w:rsidR="003764DE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11EA935A" w14:textId="77777777" w:rsidR="00D547EE" w:rsidRPr="00113352" w:rsidRDefault="00D547E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7F96AD48" w14:textId="60B3180D" w:rsidR="003764DE" w:rsidRPr="00113352" w:rsidRDefault="00A46E07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17</w:t>
      </w:r>
      <w:r w:rsidR="00D547EE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.</w:t>
      </w: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 ARTIKLA </w:t>
      </w:r>
      <w:r w:rsidR="00D547EE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–</w:t>
      </w: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 VOIMASSAOLO</w:t>
      </w:r>
      <w:r w:rsidR="00D547EE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 J</w:t>
      </w: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A MUUT</w:t>
      </w:r>
      <w:r w:rsidR="00D547EE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 MÄÄRÄYKSET</w:t>
      </w:r>
    </w:p>
    <w:p w14:paraId="17B46F55" w14:textId="61486D47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17.1 Tämä </w:t>
      </w:r>
      <w:r w:rsidR="00D547E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S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opimus tulee voimaan molem</w:t>
      </w:r>
      <w:r w:rsidR="00D547E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pien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osapuolt</w:t>
      </w:r>
      <w:r w:rsidR="00D547E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en alleki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rjoi</w:t>
      </w:r>
      <w:r w:rsidR="00D547E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tuksella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. </w:t>
      </w:r>
    </w:p>
    <w:p w14:paraId="03AB133B" w14:textId="02CD8ED4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17.2 Tämä </w:t>
      </w:r>
      <w:r w:rsidR="00D547E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S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opimu</w:t>
      </w:r>
      <w:r w:rsidR="00D547E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ksen voimas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s</w:t>
      </w:r>
      <w:r w:rsidR="00D547E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aolo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päättyy, kun molemmat osapuolet ovat täyttäneet velvollisuutensa. </w:t>
      </w:r>
    </w:p>
    <w:p w14:paraId="49E9205F" w14:textId="7301E5F4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17.3 Myyjä lisensoi täten laitteistotuotteiden sisältämän ohjelmiston, jos </w:t>
      </w:r>
      <w:r w:rsidR="00D547EE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niissä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sellainen on, </w:t>
      </w:r>
      <w:r w:rsidR="00330C42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O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stajan käyttöön</w:t>
      </w:r>
      <w:r w:rsidR="00330C42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 pysyvästi ja ilman erillisiä lisenssimaksuja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. Ostaja tai hänen edustajansa eivät saa purkaa tai kääntää ohjelmistoa ilman </w:t>
      </w:r>
      <w:r w:rsidR="00330C42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M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yyjän etukäteen antamaa kirjallista lupaa. </w:t>
      </w:r>
    </w:p>
    <w:p w14:paraId="13033F1F" w14:textId="2702FE36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17.4 Tätä </w:t>
      </w:r>
      <w:r w:rsidR="00330C42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S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opimusta voidaan muuttaa vain kirjallisella </w:t>
      </w:r>
      <w:r w:rsidR="00330C42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muutos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asiakirjalla. </w:t>
      </w:r>
    </w:p>
    <w:p w14:paraId="77C2E0C3" w14:textId="77777777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179A9E2F" w14:textId="785BBA02" w:rsidR="003764DE" w:rsidRPr="00113352" w:rsidRDefault="00A46E07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18 ARTIKLA - </w:t>
      </w:r>
      <w:r w:rsidR="00330C42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>SOPIMUSKAPPALEET</w:t>
      </w:r>
      <w:r w:rsidRPr="002D4C29">
        <w:rPr>
          <w:rFonts w:ascii="Times New Roman" w:eastAsia="Times New Roman" w:hAnsi="Times New Roman" w:cs="Times New Roman"/>
          <w:b/>
          <w:bCs/>
          <w:kern w:val="0"/>
          <w:lang w:eastAsia="fi-FI"/>
          <w14:ligatures w14:val="none"/>
        </w:rPr>
        <w:t xml:space="preserve"> </w:t>
      </w:r>
    </w:p>
    <w:p w14:paraId="07C91B68" w14:textId="3D50DD64" w:rsidR="003764DE" w:rsidRPr="00113352" w:rsidRDefault="003764DE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Tämä </w:t>
      </w:r>
      <w:r w:rsidR="00330C42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S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opimus tehdään kahtena (2) alkuperäiskappaleena, joista </w:t>
      </w:r>
      <w:r w:rsidR="00330C42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toinen M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yyjä</w:t>
      </w:r>
      <w:r w:rsidR="00330C42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lle 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ja </w:t>
      </w:r>
      <w:r w:rsidR="00330C42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toinen O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staja</w:t>
      </w:r>
      <w:r w:rsidR="00330C42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lle</w:t>
      </w:r>
      <w:r w:rsidRPr="002D4C2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 xml:space="preserve">. </w:t>
      </w:r>
    </w:p>
    <w:p w14:paraId="24B63182" w14:textId="77777777" w:rsidR="00E121BD" w:rsidRPr="00113352" w:rsidRDefault="00E121BD" w:rsidP="00FF5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40CC4678" w14:textId="77777777" w:rsidR="00E121BD" w:rsidRPr="00113352" w:rsidRDefault="00E121BD" w:rsidP="00E12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</w:pPr>
      <w:r w:rsidRPr="005142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Päivämäärä:__.__. 20__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ab/>
      </w:r>
      <w:r w:rsidRPr="00E121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Päivämäärä:__.__. 20__ </w:t>
      </w:r>
    </w:p>
    <w:p w14:paraId="4A785703" w14:textId="21EF7582" w:rsidR="00E121BD" w:rsidRPr="00113352" w:rsidRDefault="003764DE" w:rsidP="00E12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</w:pPr>
      <w:r w:rsidRPr="005142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Ostaja:  </w:t>
      </w:r>
      <w:r w:rsidR="00E121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ab/>
      </w:r>
      <w:r w:rsidR="00E121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ab/>
      </w:r>
      <w:r w:rsidR="00E121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ab/>
      </w:r>
      <w:r w:rsidR="00330C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ab/>
      </w:r>
      <w:r w:rsidR="00330C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ab/>
      </w:r>
      <w:r w:rsidR="00E121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Myyjä:</w:t>
      </w:r>
    </w:p>
    <w:p w14:paraId="00C6477F" w14:textId="539C95C7" w:rsidR="00E121BD" w:rsidRPr="00113352" w:rsidRDefault="005142CE" w:rsidP="00E12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i-FI"/>
          <w14:ligatures w14:val="none"/>
        </w:rPr>
      </w:pPr>
      <w:r w:rsidRPr="005142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Ostoyritys Oy </w:t>
      </w:r>
      <w:r w:rsidR="00E121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ab/>
      </w:r>
      <w:r w:rsidR="00E121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ab/>
      </w:r>
      <w:r w:rsidR="00E121BD" w:rsidRPr="005142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  </w:t>
      </w:r>
      <w:r w:rsidR="00E121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ab/>
      </w:r>
      <w:r w:rsidR="00330C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ab/>
      </w:r>
      <w:r w:rsidR="00E121BD" w:rsidRPr="005142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Rautatalo </w:t>
      </w:r>
      <w:r w:rsidR="003673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Ltd</w:t>
      </w:r>
      <w:r w:rsidR="00E121BD" w:rsidRPr="005142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br/>
      </w:r>
      <w:bookmarkStart w:id="3" w:name="_Hlk183447867"/>
    </w:p>
    <w:p w14:paraId="30DF9555" w14:textId="392AE2F0" w:rsidR="001C5172" w:rsidRDefault="005142CE" w:rsidP="00E12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i-FI"/>
          <w14:ligatures w14:val="none"/>
        </w:rPr>
        <w:t xml:space="preserve">Edustaja: </w:t>
      </w:r>
      <w:r w:rsidR="00E121B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i-FI"/>
          <w14:ligatures w14:val="none"/>
        </w:rPr>
        <w:tab/>
      </w:r>
      <w:r w:rsidR="00E121B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i-FI"/>
          <w14:ligatures w14:val="none"/>
        </w:rPr>
        <w:tab/>
      </w:r>
      <w:r w:rsidR="00E121B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i-FI"/>
          <w14:ligatures w14:val="none"/>
        </w:rPr>
        <w:tab/>
      </w:r>
      <w:r w:rsidR="0036738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i-FI"/>
          <w14:ligatures w14:val="none"/>
        </w:rPr>
        <w:tab/>
      </w:r>
      <w:r w:rsidR="00E121B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i-FI"/>
          <w14:ligatures w14:val="none"/>
        </w:rPr>
        <w:t xml:space="preserve">Edustaja: </w:t>
      </w:r>
      <w:bookmarkEnd w:id="3"/>
    </w:p>
    <w:p w14:paraId="7122168A" w14:textId="77777777" w:rsidR="001C5172" w:rsidRDefault="001C5172">
      <w:pP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i-FI"/>
          <w14:ligatures w14:val="none"/>
        </w:rPr>
        <w:br w:type="page"/>
      </w:r>
    </w:p>
    <w:p w14:paraId="1517FE68" w14:textId="77777777" w:rsidR="00E121BD" w:rsidRPr="00113352" w:rsidRDefault="00E121BD" w:rsidP="00E12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i-FI"/>
          <w14:ligatures w14:val="none"/>
        </w:rPr>
      </w:pPr>
    </w:p>
    <w:p w14:paraId="271D68CC" w14:textId="26F7200F" w:rsidR="003764DE" w:rsidRPr="00113352" w:rsidRDefault="005142CE" w:rsidP="00E12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:u w:val="single"/>
          <w:lang w:eastAsia="fi-FI"/>
          <w14:ligatures w14:val="none"/>
        </w:rPr>
      </w:pPr>
      <w:r w:rsidRPr="00E121BD"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:u w:val="single"/>
          <w:lang w:eastAsia="fi-FI"/>
          <w14:ligatures w14:val="none"/>
        </w:rPr>
        <w:t>LI</w:t>
      </w:r>
      <w:r w:rsidR="001C5172"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:u w:val="single"/>
          <w:lang w:eastAsia="fi-FI"/>
          <w14:ligatures w14:val="none"/>
        </w:rPr>
        <w:t>ITE</w:t>
      </w:r>
      <w:r w:rsidRPr="00E121BD"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:u w:val="single"/>
          <w:lang w:eastAsia="fi-FI"/>
          <w14:ligatures w14:val="none"/>
        </w:rPr>
        <w:t xml:space="preserve"> 1 </w:t>
      </w:r>
    </w:p>
    <w:p w14:paraId="3857CAF7" w14:textId="77777777" w:rsidR="003764DE" w:rsidRPr="00113352" w:rsidRDefault="003764DE" w:rsidP="00FF5C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D4AD9C" w14:textId="22386149" w:rsidR="005142CE" w:rsidRPr="00113352" w:rsidRDefault="005142CE" w:rsidP="00FF5C9A">
      <w:pPr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5142CE">
        <w:rPr>
          <w:rFonts w:ascii="Times New Roman" w:eastAsia="Times New Roman" w:hAnsi="Times New Roman" w:cs="Times New Roman"/>
          <w:i/>
          <w:iCs/>
          <w:kern w:val="0"/>
          <w:sz w:val="52"/>
          <w:szCs w:val="52"/>
          <w:lang w:eastAsia="fi-FI"/>
          <w14:ligatures w14:val="none"/>
        </w:rPr>
        <w:t>Määrä, tekniset tiedot ja yksikköhinta</w:t>
      </w:r>
    </w:p>
    <w:sectPr w:rsidR="005142CE" w:rsidRPr="0011335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AA884" w14:textId="77777777" w:rsidR="0035377B" w:rsidRDefault="0035377B" w:rsidP="003353FD">
      <w:pPr>
        <w:spacing w:after="0" w:line="240" w:lineRule="auto"/>
      </w:pPr>
      <w:r>
        <w:separator/>
      </w:r>
    </w:p>
  </w:endnote>
  <w:endnote w:type="continuationSeparator" w:id="0">
    <w:p w14:paraId="7FD45B1A" w14:textId="77777777" w:rsidR="0035377B" w:rsidRDefault="0035377B" w:rsidP="0033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A16B8" w14:textId="77777777" w:rsidR="0035377B" w:rsidRDefault="0035377B" w:rsidP="003353FD">
      <w:pPr>
        <w:spacing w:after="0" w:line="240" w:lineRule="auto"/>
      </w:pPr>
      <w:r>
        <w:separator/>
      </w:r>
    </w:p>
  </w:footnote>
  <w:footnote w:type="continuationSeparator" w:id="0">
    <w:p w14:paraId="1E926097" w14:textId="77777777" w:rsidR="0035377B" w:rsidRDefault="0035377B" w:rsidP="00335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DE"/>
    <w:rsid w:val="00066A0E"/>
    <w:rsid w:val="000770BA"/>
    <w:rsid w:val="00113352"/>
    <w:rsid w:val="00131338"/>
    <w:rsid w:val="00192712"/>
    <w:rsid w:val="001A7A25"/>
    <w:rsid w:val="001C5172"/>
    <w:rsid w:val="001D59A0"/>
    <w:rsid w:val="00226C53"/>
    <w:rsid w:val="00266B43"/>
    <w:rsid w:val="002D4C29"/>
    <w:rsid w:val="00330C42"/>
    <w:rsid w:val="003353FD"/>
    <w:rsid w:val="0035377B"/>
    <w:rsid w:val="00363F09"/>
    <w:rsid w:val="0036738A"/>
    <w:rsid w:val="00367D6E"/>
    <w:rsid w:val="00375F04"/>
    <w:rsid w:val="003764DE"/>
    <w:rsid w:val="003C261F"/>
    <w:rsid w:val="00424D0D"/>
    <w:rsid w:val="004A41F5"/>
    <w:rsid w:val="005142CE"/>
    <w:rsid w:val="005A1203"/>
    <w:rsid w:val="005D6B62"/>
    <w:rsid w:val="00704EB5"/>
    <w:rsid w:val="007869B1"/>
    <w:rsid w:val="007B4642"/>
    <w:rsid w:val="008C361C"/>
    <w:rsid w:val="008D1E0B"/>
    <w:rsid w:val="008D3D24"/>
    <w:rsid w:val="009509AD"/>
    <w:rsid w:val="00A46E07"/>
    <w:rsid w:val="00B609EC"/>
    <w:rsid w:val="00BD404C"/>
    <w:rsid w:val="00C427DD"/>
    <w:rsid w:val="00CD5EC9"/>
    <w:rsid w:val="00D20005"/>
    <w:rsid w:val="00D547EE"/>
    <w:rsid w:val="00DD324A"/>
    <w:rsid w:val="00E121BD"/>
    <w:rsid w:val="00EF65AF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BAA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35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353FD"/>
  </w:style>
  <w:style w:type="paragraph" w:styleId="Alatunniste">
    <w:name w:val="footer"/>
    <w:basedOn w:val="Normaali"/>
    <w:link w:val="AlatunnisteChar"/>
    <w:uiPriority w:val="99"/>
    <w:unhideWhenUsed/>
    <w:rsid w:val="00335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353FD"/>
  </w:style>
  <w:style w:type="character" w:styleId="Paikkamerkkiteksti">
    <w:name w:val="Placeholder Text"/>
    <w:basedOn w:val="Kappaleenoletusfontti"/>
    <w:uiPriority w:val="99"/>
    <w:semiHidden/>
    <w:rsid w:val="001133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990552E152EC418839230669EA1815" ma:contentTypeVersion="18" ma:contentTypeDescription="Luo uusi asiakirja." ma:contentTypeScope="" ma:versionID="d5bb397d13e9e057fe9fd38da60b48cb">
  <xsd:schema xmlns:xsd="http://www.w3.org/2001/XMLSchema" xmlns:xs="http://www.w3.org/2001/XMLSchema" xmlns:p="http://schemas.microsoft.com/office/2006/metadata/properties" xmlns:ns2="4ffe3a0e-8045-49b6-94c6-f396ed0b69b7" xmlns:ns3="0c2f8fd4-097a-45c5-93e0-f75c09d30f4c" targetNamespace="http://schemas.microsoft.com/office/2006/metadata/properties" ma:root="true" ma:fieldsID="62aff1117f93e8b1d22760f4b962dcfd" ns2:_="" ns3:_="">
    <xsd:import namespace="4ffe3a0e-8045-49b6-94c6-f396ed0b69b7"/>
    <xsd:import namespace="0c2f8fd4-097a-45c5-93e0-f75c09d30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e3a0e-8045-49b6-94c6-f396ed0b6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b9e1aadc-7903-4087-a629-e502e7217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f8fd4-097a-45c5-93e0-f75c09d30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44332b-8878-42f3-ba3d-05ddbf67261c}" ma:internalName="TaxCatchAll" ma:showField="CatchAllData" ma:web="0c2f8fd4-097a-45c5-93e0-f75c09d30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fe3a0e-8045-49b6-94c6-f396ed0b69b7">
      <Terms xmlns="http://schemas.microsoft.com/office/infopath/2007/PartnerControls"/>
    </lcf76f155ced4ddcb4097134ff3c332f>
    <TaxCatchAll xmlns="0c2f8fd4-097a-45c5-93e0-f75c09d30f4c" xsi:nil="true"/>
  </documentManagement>
</p:properties>
</file>

<file path=customXml/itemProps1.xml><?xml version="1.0" encoding="utf-8"?>
<ds:datastoreItem xmlns:ds="http://schemas.openxmlformats.org/officeDocument/2006/customXml" ds:itemID="{ABD54470-7FA2-4E47-8B99-675802710A0F}"/>
</file>

<file path=customXml/itemProps2.xml><?xml version="1.0" encoding="utf-8"?>
<ds:datastoreItem xmlns:ds="http://schemas.openxmlformats.org/officeDocument/2006/customXml" ds:itemID="{C7338C05-8AD0-4CE0-B6D5-F7B875EBF267}"/>
</file>

<file path=customXml/itemProps3.xml><?xml version="1.0" encoding="utf-8"?>
<ds:datastoreItem xmlns:ds="http://schemas.openxmlformats.org/officeDocument/2006/customXml" ds:itemID="{51CEF5FE-F339-44C6-A3F3-04EA01E983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909</Words>
  <Characters>7369</Characters>
  <Application>Microsoft Office Word</Application>
  <DocSecurity>0</DocSecurity>
  <Lines>61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2024-12-08T12:51:00Z</dcterms:created>
  <dcterms:modified xsi:type="dcterms:W3CDTF">2024-12-08T12:52:00Z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0x010100F6990552E152EC418839230669EA1815</vt:lpwstr>
  </property>
</Properties>
</file>